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E93E94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FF5E6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>
      <w:pPr>
        <w:rPr>
          <w:sz w:val="28"/>
        </w:rPr>
      </w:pPr>
    </w:p>
    <w:p w:rsidR="00E93E94" w:rsidRDefault="00E93E94" w:rsidP="00E93E9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3445"/>
        <w:gridCol w:w="2703"/>
        <w:gridCol w:w="1691"/>
      </w:tblGrid>
      <w:tr w:rsidR="00E93E94" w:rsidTr="00E93E94">
        <w:trPr>
          <w:trHeight w:val="669"/>
        </w:trPr>
        <w:tc>
          <w:tcPr>
            <w:tcW w:w="9747" w:type="dxa"/>
            <w:gridSpan w:val="4"/>
          </w:tcPr>
          <w:p w:rsidR="00E93E94" w:rsidRDefault="00E93E94" w:rsidP="00A25817">
            <w:pPr>
              <w:pStyle w:val="5"/>
              <w:spacing w:line="360" w:lineRule="auto"/>
            </w:pPr>
            <w:r>
              <w:t>ПОСТАНОВЛЕНИЕ</w:t>
            </w:r>
          </w:p>
          <w:p w:rsidR="009B3555" w:rsidRPr="00D0650A" w:rsidRDefault="009B3555" w:rsidP="009B3555">
            <w:pPr>
              <w:jc w:val="center"/>
              <w:rPr>
                <w:color w:val="FF0000"/>
                <w:sz w:val="20"/>
                <w:szCs w:val="20"/>
              </w:rPr>
            </w:pPr>
            <w:r w:rsidRPr="00D0650A">
              <w:rPr>
                <w:color w:val="FF0000"/>
                <w:sz w:val="20"/>
                <w:szCs w:val="20"/>
              </w:rPr>
              <w:t>(</w:t>
            </w:r>
            <w:r w:rsidR="00A45BE9" w:rsidRPr="00D0650A">
              <w:rPr>
                <w:color w:val="FF0000"/>
                <w:sz w:val="20"/>
                <w:szCs w:val="20"/>
              </w:rPr>
              <w:t xml:space="preserve">С </w:t>
            </w:r>
            <w:proofErr w:type="spellStart"/>
            <w:r w:rsidR="00A45BE9" w:rsidRPr="00D0650A">
              <w:rPr>
                <w:color w:val="FF0000"/>
                <w:sz w:val="20"/>
                <w:szCs w:val="20"/>
              </w:rPr>
              <w:t>изм</w:t>
            </w:r>
            <w:proofErr w:type="gramStart"/>
            <w:r w:rsidR="00A45BE9" w:rsidRPr="00D0650A">
              <w:rPr>
                <w:color w:val="FF0000"/>
                <w:sz w:val="20"/>
                <w:szCs w:val="20"/>
              </w:rPr>
              <w:t>.о</w:t>
            </w:r>
            <w:proofErr w:type="gramEnd"/>
            <w:r w:rsidR="00A45BE9" w:rsidRPr="00D0650A">
              <w:rPr>
                <w:color w:val="FF0000"/>
                <w:sz w:val="20"/>
                <w:szCs w:val="20"/>
              </w:rPr>
              <w:t>т</w:t>
            </w:r>
            <w:proofErr w:type="spellEnd"/>
            <w:r w:rsidR="00A45BE9" w:rsidRPr="00D0650A">
              <w:rPr>
                <w:color w:val="FF0000"/>
                <w:sz w:val="20"/>
                <w:szCs w:val="20"/>
              </w:rPr>
              <w:t xml:space="preserve"> 31.10.2013 № 332</w:t>
            </w:r>
            <w:r w:rsidR="00BC4960">
              <w:rPr>
                <w:color w:val="FF0000"/>
                <w:sz w:val="20"/>
                <w:szCs w:val="20"/>
              </w:rPr>
              <w:t xml:space="preserve">; от </w:t>
            </w:r>
            <w:r w:rsidR="009125DD">
              <w:rPr>
                <w:color w:val="FF0000"/>
                <w:sz w:val="20"/>
                <w:szCs w:val="20"/>
              </w:rPr>
              <w:t>27.12.2013 № 394</w:t>
            </w:r>
            <w:r w:rsidR="00B52D9E">
              <w:rPr>
                <w:color w:val="FF0000"/>
                <w:sz w:val="20"/>
                <w:szCs w:val="20"/>
              </w:rPr>
              <w:t>;</w:t>
            </w:r>
            <w:r w:rsidR="00B52D9E" w:rsidRPr="00B52D9E">
              <w:rPr>
                <w:color w:val="FF0000"/>
                <w:sz w:val="20"/>
                <w:szCs w:val="20"/>
              </w:rPr>
              <w:t>от 30.05.2014 № 119</w:t>
            </w:r>
            <w:r w:rsidRPr="00D0650A">
              <w:rPr>
                <w:color w:val="FF0000"/>
                <w:sz w:val="20"/>
                <w:szCs w:val="20"/>
              </w:rPr>
              <w:t>)</w:t>
            </w:r>
          </w:p>
          <w:p w:rsidR="009B3555" w:rsidRPr="009B3555" w:rsidRDefault="009B3555" w:rsidP="009B3555"/>
        </w:tc>
      </w:tr>
      <w:tr w:rsidR="00E93E94" w:rsidTr="00E93E94">
        <w:trPr>
          <w:trHeight w:val="893"/>
        </w:trPr>
        <w:tc>
          <w:tcPr>
            <w:tcW w:w="1908" w:type="dxa"/>
          </w:tcPr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25.02.2011</w:t>
            </w:r>
          </w:p>
          <w:p w:rsidR="00A25817" w:rsidRPr="00D0650A" w:rsidRDefault="00A25817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с.</w:t>
            </w:r>
            <w:r w:rsidR="00D0650A" w:rsidRPr="00D0650A">
              <w:rPr>
                <w:sz w:val="28"/>
                <w:szCs w:val="28"/>
              </w:rPr>
              <w:t xml:space="preserve"> </w:t>
            </w:r>
            <w:r w:rsidRPr="00D0650A">
              <w:rPr>
                <w:sz w:val="28"/>
                <w:szCs w:val="28"/>
              </w:rPr>
              <w:t>Каргасок</w:t>
            </w:r>
          </w:p>
        </w:tc>
        <w:tc>
          <w:tcPr>
            <w:tcW w:w="6148" w:type="dxa"/>
            <w:gridSpan w:val="2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№ 42</w:t>
            </w:r>
          </w:p>
        </w:tc>
      </w:tr>
      <w:tr w:rsidR="00E93E94" w:rsidRPr="001D4918" w:rsidTr="00E93E94">
        <w:trPr>
          <w:trHeight w:val="1549"/>
        </w:trPr>
        <w:tc>
          <w:tcPr>
            <w:tcW w:w="5353" w:type="dxa"/>
            <w:gridSpan w:val="2"/>
          </w:tcPr>
          <w:p w:rsidR="00A25817" w:rsidRPr="00D0650A" w:rsidRDefault="00A25817" w:rsidP="00A25817">
            <w:pPr>
              <w:pStyle w:val="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p w:rsidR="00E93E94" w:rsidRPr="00D0650A" w:rsidRDefault="00E93E94" w:rsidP="00A25817">
            <w:pPr>
              <w:pStyle w:val="3"/>
              <w:jc w:val="both"/>
              <w:rPr>
                <w:szCs w:val="28"/>
              </w:rPr>
            </w:pPr>
            <w:r w:rsidRPr="00D0650A">
              <w:rPr>
                <w:szCs w:val="28"/>
              </w:rPr>
              <w:t xml:space="preserve">Об утверждении </w:t>
            </w:r>
            <w:r w:rsidR="00D0650A" w:rsidRPr="00D0650A">
              <w:rPr>
                <w:color w:val="FF0000"/>
                <w:szCs w:val="28"/>
              </w:rPr>
              <w:t>муниципальной программы</w:t>
            </w:r>
            <w:r w:rsidRPr="00D0650A">
              <w:rPr>
                <w:szCs w:val="28"/>
              </w:rPr>
              <w:t xml:space="preserve"> «Ликвидация ветхого и аварийного муниципального жилищного фонда»</w:t>
            </w:r>
            <w:bookmarkEnd w:id="0"/>
            <w:bookmarkEnd w:id="1"/>
          </w:p>
        </w:tc>
        <w:tc>
          <w:tcPr>
            <w:tcW w:w="4394" w:type="dxa"/>
            <w:gridSpan w:val="2"/>
          </w:tcPr>
          <w:p w:rsidR="00E93E94" w:rsidRPr="00D0650A" w:rsidRDefault="00E93E94" w:rsidP="00A258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E93E94">
        <w:tc>
          <w:tcPr>
            <w:tcW w:w="9747" w:type="dxa"/>
            <w:gridSpan w:val="4"/>
          </w:tcPr>
          <w:p w:rsidR="00A25817" w:rsidRPr="00D0650A" w:rsidRDefault="00A25817" w:rsidP="00A25817">
            <w:pPr>
              <w:jc w:val="both"/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ind w:firstLine="426"/>
              <w:jc w:val="both"/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Рассмотрев ходатайства Администраций сельских поселений об оказании содействия органам местного самоуправления сельских поселений Каргасокского района в выполнении обязательств собственника по представлению жилых помещений гражданам, проживающих в муниципальном ветхом и аварийном жилищном фонде</w:t>
            </w:r>
          </w:p>
          <w:p w:rsidR="00A25817" w:rsidRPr="00D0650A" w:rsidRDefault="00A25817" w:rsidP="00A25817">
            <w:pPr>
              <w:jc w:val="both"/>
              <w:rPr>
                <w:bCs/>
                <w:sz w:val="28"/>
                <w:szCs w:val="28"/>
              </w:rPr>
            </w:pPr>
          </w:p>
          <w:p w:rsidR="00E93E94" w:rsidRPr="00D0650A" w:rsidRDefault="00E93E94" w:rsidP="00A25817">
            <w:pPr>
              <w:jc w:val="both"/>
              <w:rPr>
                <w:bCs/>
                <w:sz w:val="28"/>
                <w:szCs w:val="28"/>
              </w:rPr>
            </w:pPr>
            <w:r w:rsidRPr="00D0650A">
              <w:rPr>
                <w:bCs/>
                <w:sz w:val="28"/>
                <w:szCs w:val="28"/>
              </w:rPr>
              <w:t>ПОСТАНОВЛЯЮ:</w:t>
            </w:r>
          </w:p>
          <w:p w:rsidR="00E93E94" w:rsidRPr="00116738" w:rsidRDefault="00116738" w:rsidP="00E93E94">
            <w:pPr>
              <w:pStyle w:val="a4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16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Утвердить муниципальную программу «Ликвидация ветхого и аварийного муниципального жилищного фонда» согласно приложению к настоящему постановлению.</w:t>
            </w:r>
          </w:p>
          <w:p w:rsidR="00E93E94" w:rsidRPr="0020010D" w:rsidRDefault="00116738" w:rsidP="00E93E94">
            <w:pPr>
              <w:pStyle w:val="a4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01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Координатором муниципальной программы «Ликвидация ветхого и аварийного муниципального жилищного фонда» определить отдел экономики и социального развития Администрации Каргасокского района.</w:t>
            </w:r>
          </w:p>
          <w:p w:rsidR="00E93E94" w:rsidRPr="00D0650A" w:rsidRDefault="00E93E94" w:rsidP="00E93E94">
            <w:pPr>
              <w:pStyle w:val="a4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50A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газете «</w:t>
            </w:r>
            <w:proofErr w:type="gramStart"/>
            <w:r w:rsidRPr="00D0650A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D0650A">
              <w:rPr>
                <w:rFonts w:ascii="Times New Roman" w:hAnsi="Times New Roman" w:cs="Times New Roman"/>
                <w:sz w:val="28"/>
                <w:szCs w:val="28"/>
              </w:rPr>
              <w:t xml:space="preserve"> правда».</w:t>
            </w:r>
          </w:p>
          <w:p w:rsidR="00E93E94" w:rsidRPr="00D0650A" w:rsidRDefault="00E93E94" w:rsidP="00E93E94">
            <w:pPr>
              <w:pStyle w:val="a4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065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06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заместителя Главы Каргасокского района Н.И.Бухарина.</w:t>
            </w:r>
          </w:p>
          <w:p w:rsidR="00E93E94" w:rsidRPr="00D0650A" w:rsidRDefault="00E93E94" w:rsidP="00A25817">
            <w:pPr>
              <w:pStyle w:val="a4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3E94" w:rsidRPr="00D0650A" w:rsidRDefault="00E93E94" w:rsidP="00A25817">
            <w:pPr>
              <w:pStyle w:val="a4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817" w:rsidRPr="00D0650A" w:rsidRDefault="00A25817" w:rsidP="00A25817">
            <w:pPr>
              <w:pStyle w:val="a4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3E94" w:rsidRPr="00D0650A" w:rsidRDefault="00E93E94" w:rsidP="00A25817">
            <w:pPr>
              <w:jc w:val="both"/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 xml:space="preserve">Глава Каргасокского района                           </w:t>
            </w:r>
            <w:r w:rsidR="00D0650A">
              <w:rPr>
                <w:sz w:val="28"/>
                <w:szCs w:val="28"/>
              </w:rPr>
              <w:t xml:space="preserve">                       </w:t>
            </w:r>
            <w:r w:rsidRPr="00D0650A">
              <w:rPr>
                <w:sz w:val="28"/>
                <w:szCs w:val="28"/>
              </w:rPr>
              <w:t xml:space="preserve">             А.М.Рожков</w:t>
            </w:r>
          </w:p>
          <w:p w:rsidR="00E93E94" w:rsidRPr="00D0650A" w:rsidRDefault="00E93E94" w:rsidP="00A25817">
            <w:pPr>
              <w:pStyle w:val="1"/>
              <w:jc w:val="left"/>
              <w:rPr>
                <w:b w:val="0"/>
                <w:sz w:val="28"/>
                <w:szCs w:val="28"/>
              </w:rPr>
            </w:pPr>
          </w:p>
          <w:p w:rsidR="00E93E94" w:rsidRDefault="00E93E94" w:rsidP="00A25817">
            <w:pPr>
              <w:rPr>
                <w:sz w:val="28"/>
                <w:szCs w:val="28"/>
              </w:rPr>
            </w:pPr>
          </w:p>
          <w:p w:rsidR="00D0650A" w:rsidRPr="00D0650A" w:rsidRDefault="00D0650A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D0650A">
              <w:rPr>
                <w:b w:val="0"/>
                <w:sz w:val="20"/>
                <w:szCs w:val="20"/>
              </w:rPr>
              <w:t>Шевченко</w:t>
            </w: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0"/>
                <w:szCs w:val="20"/>
              </w:rPr>
              <w:t>2-32-52</w:t>
            </w:r>
          </w:p>
        </w:tc>
      </w:tr>
    </w:tbl>
    <w:p w:rsidR="00E93E94" w:rsidRDefault="00E93E94" w:rsidP="00E93E94">
      <w:pPr>
        <w:pStyle w:val="1"/>
      </w:pPr>
    </w:p>
    <w:p w:rsidR="00E93E94" w:rsidRDefault="00E93E94" w:rsidP="00E93E94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Постанов</w:t>
      </w:r>
      <w:r w:rsidRPr="00C479BE">
        <w:rPr>
          <w:sz w:val="28"/>
          <w:szCs w:val="28"/>
        </w:rPr>
        <w:t>лением</w:t>
      </w:r>
    </w:p>
    <w:p w:rsidR="00E93E94" w:rsidRPr="00C479BE" w:rsidRDefault="00E93E94" w:rsidP="00E93E94">
      <w:pPr>
        <w:pStyle w:val="a7"/>
        <w:jc w:val="right"/>
        <w:rPr>
          <w:sz w:val="28"/>
          <w:szCs w:val="28"/>
        </w:rPr>
      </w:pPr>
      <w:r w:rsidRPr="00C479BE">
        <w:rPr>
          <w:sz w:val="28"/>
          <w:szCs w:val="28"/>
        </w:rPr>
        <w:t>Администрации Каргасокского района</w:t>
      </w:r>
    </w:p>
    <w:p w:rsidR="00E93E94" w:rsidRPr="00C479BE" w:rsidRDefault="00E93E94" w:rsidP="00E93E94">
      <w:pPr>
        <w:pStyle w:val="a7"/>
        <w:jc w:val="right"/>
        <w:rPr>
          <w:sz w:val="28"/>
          <w:szCs w:val="28"/>
        </w:rPr>
      </w:pPr>
      <w:r w:rsidRPr="00C479BE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C479B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479B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C479BE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</w:p>
    <w:p w:rsidR="00E93E94" w:rsidRDefault="00E93E94" w:rsidP="00E93E94">
      <w:pPr>
        <w:pStyle w:val="a7"/>
        <w:jc w:val="right"/>
        <w:rPr>
          <w:b/>
          <w:sz w:val="28"/>
        </w:rPr>
      </w:pPr>
      <w:r w:rsidRPr="00C479BE">
        <w:rPr>
          <w:sz w:val="28"/>
          <w:szCs w:val="28"/>
        </w:rPr>
        <w:t>Приложение</w:t>
      </w:r>
    </w:p>
    <w:p w:rsidR="00E93E94" w:rsidRDefault="00E93E94" w:rsidP="00E93E94">
      <w:pPr>
        <w:pStyle w:val="a5"/>
        <w:jc w:val="right"/>
      </w:pPr>
    </w:p>
    <w:p w:rsidR="00E93E94" w:rsidRPr="00C479BE" w:rsidRDefault="00E93E94" w:rsidP="00E93E94">
      <w:pPr>
        <w:pStyle w:val="a5"/>
        <w:jc w:val="center"/>
      </w:pPr>
      <w:r w:rsidRPr="00334410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22011A">
        <w:rPr>
          <w:rFonts w:ascii="Times New Roman" w:hAnsi="Times New Roman"/>
          <w:b/>
          <w:color w:val="FF0000"/>
          <w:sz w:val="28"/>
          <w:szCs w:val="28"/>
        </w:rPr>
        <w:t>МУНИЦИПАЛЬНОЙ ПРОГРАММЫ</w:t>
      </w:r>
      <w:r>
        <w:tab/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6804"/>
      </w:tblGrid>
      <w:tr w:rsidR="00E93E94" w:rsidRPr="00664FE4" w:rsidTr="00B52D9E">
        <w:tc>
          <w:tcPr>
            <w:tcW w:w="3686" w:type="dxa"/>
          </w:tcPr>
          <w:p w:rsidR="00E93E94" w:rsidRPr="00664FE4" w:rsidRDefault="00E93E94" w:rsidP="005F55E5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Наименование </w:t>
            </w:r>
            <w:r w:rsidR="00D0650A" w:rsidRPr="00D0650A">
              <w:rPr>
                <w:color w:val="FF0000"/>
                <w:sz w:val="28"/>
                <w:szCs w:val="28"/>
              </w:rPr>
              <w:t>муниципальной программы</w:t>
            </w:r>
            <w:r w:rsidRPr="00664F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«Ликвидация ветхого и аварийного муниципального жилищного фонда»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22011A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Инициатор предложения по разработке </w:t>
            </w:r>
            <w:r w:rsidR="0022011A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Администрации сельских поселений района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Координатор </w:t>
            </w:r>
            <w:r w:rsidR="00F85770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  <w:r w:rsidR="00F85770" w:rsidRPr="00664FE4">
              <w:rPr>
                <w:sz w:val="28"/>
                <w:szCs w:val="28"/>
              </w:rPr>
              <w:t xml:space="preserve"> </w:t>
            </w:r>
            <w:r w:rsidRPr="00664FE4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Заказчик </w:t>
            </w:r>
            <w:r w:rsidR="00F85770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Администрации сельских поселений района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Исполнитель </w:t>
            </w:r>
            <w:r w:rsidR="00F85770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Администрация Каргасокского района, Администрации сельских поселений района (по согласованию)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Основные разработчики </w:t>
            </w:r>
            <w:r w:rsidR="00F85770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Цели и задачи </w:t>
            </w:r>
            <w:r w:rsidR="00F85770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ind w:right="566"/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Цель программы:</w:t>
            </w:r>
          </w:p>
          <w:p w:rsidR="00E93E94" w:rsidRPr="00664FE4" w:rsidRDefault="00E93E94" w:rsidP="00A25817">
            <w:pPr>
              <w:ind w:right="566"/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-  улучшение жилищных условий граждан.</w:t>
            </w:r>
          </w:p>
          <w:p w:rsidR="00E93E94" w:rsidRPr="00664FE4" w:rsidRDefault="00E93E94" w:rsidP="00A25817">
            <w:pPr>
              <w:ind w:right="566"/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Задачи программы:</w:t>
            </w:r>
          </w:p>
          <w:p w:rsidR="00E93E94" w:rsidRPr="00664FE4" w:rsidRDefault="00E93E94" w:rsidP="00A25817">
            <w:pPr>
              <w:ind w:right="566"/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- обеспечение  жилыми помещениями граждан, проживающих в муниципальном жилищном фонде,  признанном непригодным для проживания;</w:t>
            </w:r>
          </w:p>
          <w:p w:rsidR="00E93E94" w:rsidRPr="00664FE4" w:rsidRDefault="00E93E94" w:rsidP="00A25817">
            <w:pPr>
              <w:ind w:right="566"/>
            </w:pPr>
            <w:r w:rsidRPr="00664FE4">
              <w:rPr>
                <w:sz w:val="28"/>
                <w:szCs w:val="28"/>
              </w:rPr>
              <w:t>-  ликвидация существующего   муниципального жилищного фонда, признанного аварийным или непригодным для проживания.</w:t>
            </w:r>
          </w:p>
        </w:tc>
      </w:tr>
      <w:tr w:rsidR="007B211A" w:rsidRPr="00664FE4" w:rsidTr="00B52D9E">
        <w:tc>
          <w:tcPr>
            <w:tcW w:w="3686" w:type="dxa"/>
          </w:tcPr>
          <w:p w:rsidR="007B211A" w:rsidRPr="007B211A" w:rsidRDefault="007B211A" w:rsidP="007B211A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7B211A">
              <w:rPr>
                <w:color w:val="FF0000"/>
                <w:sz w:val="28"/>
                <w:szCs w:val="28"/>
              </w:rPr>
              <w:t xml:space="preserve">Показатели целей и задач муниципальной программы и их значения   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1.Общая площадь жилых помещений реконструированных, построенных (приобретенных) для целей расселения, тыс.кв.м.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 год – 0,342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2012 год – 0,0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2013 год – 0,0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 год – 0,435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 – 0,435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2.Количество расселенных человек, 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 год – 22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2012 год – 0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2013 год – 0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 год – 24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 – 24 чел.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3.Количество расселенных семей,   семей.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 год – 10 семей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2012 год – 0 семей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2013 год – 0 семей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 год – 8 семей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 – 8 семей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4.Доля  муниципального ветхого и аварийного жилищного фонда в общем объеме жилищного фонда,  %.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 год – 5,4 %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2012 год – 5,3 %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2013 год – 5,3 %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 год – 5,2 %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 – 5,2 %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5.Ликвидированный ветхий и аварийный жилищный </w:t>
            </w:r>
            <w:proofErr w:type="spell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фонд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,т</w:t>
            </w:r>
            <w:proofErr w:type="gramEnd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ыс</w:t>
            </w:r>
            <w:proofErr w:type="spellEnd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кв.м.</w:t>
            </w:r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2011 год – 0,417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2012 год – 0,0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shd w:val="clear" w:color="auto" w:fill="FFFFFF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2013 год – 0,0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 год – 0,435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  <w:p w:rsidR="007B211A" w:rsidRPr="007B211A" w:rsidRDefault="007B211A" w:rsidP="007B211A">
            <w:pPr>
              <w:pStyle w:val="a4"/>
              <w:tabs>
                <w:tab w:val="left" w:pos="4002"/>
              </w:tabs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2015 год – 0,435 кв</w:t>
            </w:r>
            <w:proofErr w:type="gramStart"/>
            <w:r w:rsidRPr="007B21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.м</w:t>
            </w:r>
            <w:proofErr w:type="gramEnd"/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0A1039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2011 – 2015 г.г.</w:t>
            </w:r>
          </w:p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 </w:t>
            </w:r>
          </w:p>
        </w:tc>
      </w:tr>
      <w:tr w:rsidR="00E93E94" w:rsidRPr="00664FE4" w:rsidTr="00B52D9E">
        <w:trPr>
          <w:trHeight w:val="1016"/>
        </w:trPr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Перечень подпрограмм </w:t>
            </w:r>
            <w:r w:rsidR="000A1039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pStyle w:val="ReportTab"/>
              <w:rPr>
                <w:sz w:val="28"/>
                <w:szCs w:val="28"/>
                <w:highlight w:val="yellow"/>
              </w:rPr>
            </w:pPr>
          </w:p>
        </w:tc>
      </w:tr>
      <w:tr w:rsidR="005545C2" w:rsidRPr="00664FE4" w:rsidTr="00B52D9E">
        <w:tc>
          <w:tcPr>
            <w:tcW w:w="3686" w:type="dxa"/>
          </w:tcPr>
          <w:p w:rsidR="005545C2" w:rsidRPr="005545C2" w:rsidRDefault="005545C2" w:rsidP="00E50849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proofErr w:type="gramStart"/>
            <w:r w:rsidRPr="005545C2">
              <w:rPr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5545C2">
              <w:rPr>
                <w:color w:val="FF0000"/>
                <w:sz w:val="28"/>
                <w:szCs w:val="28"/>
              </w:rPr>
              <w:t>с детализацией по годам реализации муниципальной программы)</w:t>
            </w:r>
          </w:p>
        </w:tc>
        <w:tc>
          <w:tcPr>
            <w:tcW w:w="6804" w:type="dxa"/>
            <w:vAlign w:val="center"/>
          </w:tcPr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Общий объем необходимых финансовых сре</w:t>
            </w:r>
            <w:proofErr w:type="gramStart"/>
            <w:r w:rsidRPr="005545C2">
              <w:rPr>
                <w:color w:val="FF0000"/>
                <w:sz w:val="28"/>
                <w:szCs w:val="28"/>
              </w:rPr>
              <w:t>дств  дл</w:t>
            </w:r>
            <w:proofErr w:type="gramEnd"/>
            <w:r w:rsidRPr="005545C2">
              <w:rPr>
                <w:color w:val="FF0000"/>
                <w:sz w:val="28"/>
                <w:szCs w:val="28"/>
              </w:rPr>
              <w:t xml:space="preserve">я реализации Программы составляет – </w:t>
            </w:r>
            <w:r w:rsidRPr="005545C2">
              <w:rPr>
                <w:color w:val="FF0000"/>
                <w:sz w:val="28"/>
                <w:szCs w:val="28"/>
                <w:u w:val="single"/>
              </w:rPr>
              <w:t>29 925 тыс. рублей</w:t>
            </w:r>
            <w:r w:rsidRPr="005545C2">
              <w:rPr>
                <w:color w:val="FF0000"/>
                <w:sz w:val="28"/>
                <w:szCs w:val="28"/>
              </w:rPr>
              <w:t>, в том числе:</w:t>
            </w:r>
          </w:p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 xml:space="preserve">2011 год – 9 725 тыс. рублей </w:t>
            </w:r>
          </w:p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2012 год – 0 тыс. рублей</w:t>
            </w:r>
          </w:p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2013 год  – 0 тыс. рублей</w:t>
            </w:r>
          </w:p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2014 год  – 10 100 тыс. рублей</w:t>
            </w:r>
          </w:p>
          <w:p w:rsidR="005545C2" w:rsidRPr="005545C2" w:rsidRDefault="005545C2" w:rsidP="00E50849">
            <w:pPr>
              <w:pStyle w:val="ReportTab"/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2015 год  – 10 100 тыс. рублей</w:t>
            </w:r>
          </w:p>
          <w:p w:rsidR="005545C2" w:rsidRPr="005545C2" w:rsidRDefault="005545C2" w:rsidP="00E50849">
            <w:pPr>
              <w:tabs>
                <w:tab w:val="left" w:pos="4002"/>
              </w:tabs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* подлежит ежегодной корректировке, исходя из возможностей бюджетов и с учетом изменений в налоговом законодательстве.</w:t>
            </w:r>
          </w:p>
          <w:p w:rsidR="005545C2" w:rsidRPr="005545C2" w:rsidRDefault="005545C2" w:rsidP="00E50849">
            <w:pPr>
              <w:tabs>
                <w:tab w:val="left" w:pos="4002"/>
              </w:tabs>
              <w:ind w:left="175"/>
              <w:rPr>
                <w:color w:val="FF0000"/>
                <w:sz w:val="28"/>
                <w:szCs w:val="28"/>
                <w:highlight w:val="yellow"/>
              </w:rPr>
            </w:pPr>
            <w:r w:rsidRPr="005545C2">
              <w:rPr>
                <w:color w:val="FF0000"/>
                <w:sz w:val="28"/>
                <w:szCs w:val="28"/>
              </w:rPr>
              <w:t>Финансирование мероприятий программы планируется из бюджета муниципального образования «Каргасокский  район» – 29 725 тыс. рублей и бюджетов сельских поселений – 200 тыс. рублей</w:t>
            </w:r>
          </w:p>
        </w:tc>
      </w:tr>
      <w:tr w:rsidR="005545C2" w:rsidRPr="00664FE4" w:rsidTr="00B52D9E">
        <w:tc>
          <w:tcPr>
            <w:tcW w:w="3686" w:type="dxa"/>
          </w:tcPr>
          <w:p w:rsidR="005545C2" w:rsidRPr="005545C2" w:rsidRDefault="005545C2" w:rsidP="00E50849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Основные направления расходования средств</w:t>
            </w:r>
          </w:p>
        </w:tc>
        <w:tc>
          <w:tcPr>
            <w:tcW w:w="6804" w:type="dxa"/>
            <w:vAlign w:val="center"/>
          </w:tcPr>
          <w:p w:rsidR="005545C2" w:rsidRPr="005545C2" w:rsidRDefault="005545C2" w:rsidP="00E50849">
            <w:pPr>
              <w:tabs>
                <w:tab w:val="left" w:pos="4002"/>
              </w:tabs>
              <w:ind w:left="175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5545C2">
              <w:rPr>
                <w:color w:val="FF0000"/>
                <w:sz w:val="28"/>
                <w:szCs w:val="28"/>
              </w:rPr>
              <w:t>х</w:t>
            </w:r>
            <w:proofErr w:type="spellEnd"/>
          </w:p>
        </w:tc>
      </w:tr>
      <w:tr w:rsidR="005545C2" w:rsidRPr="00664FE4" w:rsidTr="00B52D9E">
        <w:tc>
          <w:tcPr>
            <w:tcW w:w="3686" w:type="dxa"/>
          </w:tcPr>
          <w:p w:rsidR="005545C2" w:rsidRPr="005545C2" w:rsidRDefault="005545C2" w:rsidP="00E50849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lastRenderedPageBreak/>
              <w:t>НИОКР</w:t>
            </w:r>
          </w:p>
        </w:tc>
        <w:tc>
          <w:tcPr>
            <w:tcW w:w="6804" w:type="dxa"/>
            <w:vAlign w:val="center"/>
          </w:tcPr>
          <w:p w:rsidR="005545C2" w:rsidRPr="005545C2" w:rsidRDefault="005545C2" w:rsidP="00E50849">
            <w:pPr>
              <w:tabs>
                <w:tab w:val="left" w:pos="4002"/>
              </w:tabs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-</w:t>
            </w:r>
          </w:p>
        </w:tc>
      </w:tr>
      <w:tr w:rsidR="005545C2" w:rsidRPr="00664FE4" w:rsidTr="00B52D9E">
        <w:tc>
          <w:tcPr>
            <w:tcW w:w="3686" w:type="dxa"/>
          </w:tcPr>
          <w:p w:rsidR="005545C2" w:rsidRPr="005545C2" w:rsidRDefault="005545C2" w:rsidP="00E50849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инвестиции</w:t>
            </w:r>
          </w:p>
        </w:tc>
        <w:tc>
          <w:tcPr>
            <w:tcW w:w="6804" w:type="dxa"/>
            <w:vAlign w:val="center"/>
          </w:tcPr>
          <w:p w:rsidR="005545C2" w:rsidRPr="005545C2" w:rsidRDefault="005545C2" w:rsidP="00E50849">
            <w:pPr>
              <w:tabs>
                <w:tab w:val="left" w:pos="4002"/>
              </w:tabs>
              <w:ind w:left="175"/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29 725 тыс. рублей</w:t>
            </w:r>
          </w:p>
        </w:tc>
      </w:tr>
      <w:tr w:rsidR="005545C2" w:rsidRPr="00664FE4" w:rsidTr="00B52D9E">
        <w:tc>
          <w:tcPr>
            <w:tcW w:w="3686" w:type="dxa"/>
          </w:tcPr>
          <w:p w:rsidR="005545C2" w:rsidRPr="005545C2" w:rsidRDefault="005545C2" w:rsidP="00E50849">
            <w:pPr>
              <w:tabs>
                <w:tab w:val="left" w:pos="4002"/>
              </w:tabs>
              <w:rPr>
                <w:color w:val="FF0000"/>
                <w:sz w:val="28"/>
                <w:szCs w:val="28"/>
              </w:rPr>
            </w:pPr>
            <w:r w:rsidRPr="005545C2">
              <w:rPr>
                <w:color w:val="FF0000"/>
                <w:sz w:val="28"/>
                <w:szCs w:val="28"/>
              </w:rPr>
              <w:t>прочие</w:t>
            </w:r>
          </w:p>
        </w:tc>
        <w:tc>
          <w:tcPr>
            <w:tcW w:w="6804" w:type="dxa"/>
            <w:vAlign w:val="center"/>
          </w:tcPr>
          <w:p w:rsidR="005545C2" w:rsidRPr="005545C2" w:rsidRDefault="005545C2" w:rsidP="005545C2">
            <w:pPr>
              <w:pStyle w:val="a4"/>
              <w:numPr>
                <w:ilvl w:val="0"/>
                <w:numId w:val="6"/>
              </w:numPr>
              <w:tabs>
                <w:tab w:val="left" w:pos="400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45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 рублей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Ожидаемые показатели эффективности </w:t>
            </w:r>
            <w:r w:rsidR="005D1291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  <w:r w:rsidR="005D1291" w:rsidRPr="00664FE4">
              <w:rPr>
                <w:sz w:val="28"/>
                <w:szCs w:val="28"/>
              </w:rPr>
              <w:t xml:space="preserve"> </w:t>
            </w:r>
            <w:r w:rsidRPr="00664FE4">
              <w:rPr>
                <w:sz w:val="28"/>
                <w:szCs w:val="28"/>
              </w:rPr>
              <w:t xml:space="preserve">(бюджетной, социальной, экологической и иной) </w:t>
            </w:r>
          </w:p>
        </w:tc>
        <w:tc>
          <w:tcPr>
            <w:tcW w:w="6804" w:type="dxa"/>
          </w:tcPr>
          <w:p w:rsidR="00E93E94" w:rsidRPr="00664FE4" w:rsidRDefault="00E93E94" w:rsidP="00E93E94">
            <w:pPr>
              <w:pStyle w:val="a7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Снижение  доли муниципального   ветхого и аварийного жилищного фонда в общем объеме жилищного фонда на 0,2 %.</w:t>
            </w:r>
          </w:p>
          <w:p w:rsidR="00E93E94" w:rsidRPr="00BE51DE" w:rsidRDefault="00E93E94" w:rsidP="00E93E94">
            <w:pPr>
              <w:pStyle w:val="a7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BE51DE">
              <w:rPr>
                <w:sz w:val="28"/>
                <w:szCs w:val="28"/>
              </w:rPr>
              <w:t>Повышение комфортности и безопасности проживания граждан.</w:t>
            </w:r>
          </w:p>
          <w:p w:rsidR="00E93E94" w:rsidRPr="00BE51DE" w:rsidRDefault="00E93E94" w:rsidP="00E93E94">
            <w:pPr>
              <w:pStyle w:val="a7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BE51DE">
              <w:rPr>
                <w:sz w:val="28"/>
                <w:szCs w:val="28"/>
              </w:rPr>
              <w:t>Улучшение архитектурного облика населенных пунктов.</w:t>
            </w:r>
          </w:p>
          <w:p w:rsidR="00E93E94" w:rsidRPr="00BE51DE" w:rsidRDefault="00E93E94" w:rsidP="00E93E94">
            <w:pPr>
              <w:pStyle w:val="a7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BE51DE">
              <w:rPr>
                <w:sz w:val="28"/>
                <w:szCs w:val="28"/>
              </w:rPr>
              <w:t>Снижение социальной напряженности.</w:t>
            </w:r>
          </w:p>
          <w:p w:rsidR="00E93E94" w:rsidRPr="00664FE4" w:rsidRDefault="00E93E94" w:rsidP="00E93E94">
            <w:pPr>
              <w:pStyle w:val="a7"/>
              <w:numPr>
                <w:ilvl w:val="0"/>
                <w:numId w:val="3"/>
              </w:numPr>
              <w:ind w:left="317" w:hanging="317"/>
              <w:rPr>
                <w:sz w:val="28"/>
                <w:szCs w:val="28"/>
              </w:rPr>
            </w:pPr>
            <w:r w:rsidRPr="00BE51DE">
              <w:rPr>
                <w:sz w:val="28"/>
                <w:szCs w:val="28"/>
              </w:rPr>
              <w:t>Улучшение демографической ситуации.</w:t>
            </w:r>
          </w:p>
        </w:tc>
      </w:tr>
      <w:tr w:rsidR="00E93E94" w:rsidRPr="00664FE4" w:rsidTr="00B52D9E">
        <w:tc>
          <w:tcPr>
            <w:tcW w:w="3686" w:type="dxa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 xml:space="preserve">Организация управления </w:t>
            </w:r>
            <w:r w:rsidR="005D1291" w:rsidRPr="00F85770">
              <w:rPr>
                <w:color w:val="FF0000"/>
                <w:sz w:val="28"/>
                <w:szCs w:val="28"/>
              </w:rPr>
              <w:t>муниципальной программы</w:t>
            </w:r>
            <w:r w:rsidRPr="00664FE4">
              <w:rPr>
                <w:sz w:val="28"/>
                <w:szCs w:val="28"/>
              </w:rPr>
              <w:t xml:space="preserve"> и </w:t>
            </w:r>
            <w:proofErr w:type="gramStart"/>
            <w:r w:rsidRPr="00664FE4">
              <w:rPr>
                <w:sz w:val="28"/>
                <w:szCs w:val="28"/>
              </w:rPr>
              <w:t>контроль за</w:t>
            </w:r>
            <w:proofErr w:type="gramEnd"/>
            <w:r w:rsidRPr="00664FE4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804" w:type="dxa"/>
            <w:vAlign w:val="center"/>
          </w:tcPr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r w:rsidRPr="00664FE4">
              <w:rPr>
                <w:sz w:val="28"/>
                <w:szCs w:val="28"/>
              </w:rPr>
              <w:t>Управление программой осуществляет Администрация Каргасокского района</w:t>
            </w:r>
          </w:p>
          <w:p w:rsidR="00E93E94" w:rsidRPr="00664FE4" w:rsidRDefault="00E93E94" w:rsidP="00A25817">
            <w:pPr>
              <w:tabs>
                <w:tab w:val="left" w:pos="4002"/>
              </w:tabs>
              <w:rPr>
                <w:sz w:val="28"/>
                <w:szCs w:val="28"/>
              </w:rPr>
            </w:pPr>
            <w:proofErr w:type="gramStart"/>
            <w:r w:rsidRPr="00664FE4">
              <w:rPr>
                <w:sz w:val="28"/>
                <w:szCs w:val="28"/>
              </w:rPr>
              <w:t>Контроль за</w:t>
            </w:r>
            <w:proofErr w:type="gramEnd"/>
            <w:r w:rsidRPr="00664FE4">
              <w:rPr>
                <w:sz w:val="28"/>
                <w:szCs w:val="28"/>
              </w:rPr>
              <w:t xml:space="preserve"> реализацией осуществляет заместитель Главы Каргасокского района, за целевым и эффективным использованием бюджетных средств - Орган муниципального финансового контроля Думы Каргасокского района</w:t>
            </w:r>
          </w:p>
        </w:tc>
      </w:tr>
    </w:tbl>
    <w:p w:rsidR="00E93E94" w:rsidRDefault="00E93E94" w:rsidP="00E93E94">
      <w:pPr>
        <w:pStyle w:val="a4"/>
        <w:tabs>
          <w:tab w:val="left" w:pos="400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93E94" w:rsidRPr="00406693" w:rsidRDefault="00E93E94" w:rsidP="00E93E94">
      <w:pPr>
        <w:pStyle w:val="a4"/>
        <w:tabs>
          <w:tab w:val="left" w:pos="4002"/>
        </w:tabs>
        <w:jc w:val="center"/>
        <w:rPr>
          <w:rFonts w:ascii="Times New Roman" w:hAnsi="Times New Roman"/>
          <w:b/>
          <w:sz w:val="28"/>
          <w:szCs w:val="28"/>
        </w:rPr>
      </w:pPr>
      <w:r w:rsidRPr="00406693">
        <w:rPr>
          <w:rFonts w:ascii="Times New Roman" w:hAnsi="Times New Roman"/>
          <w:b/>
          <w:sz w:val="28"/>
          <w:szCs w:val="28"/>
        </w:rPr>
        <w:t>Введение</w:t>
      </w:r>
    </w:p>
    <w:p w:rsidR="00E93E94" w:rsidRPr="00544C30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544C30">
        <w:rPr>
          <w:rFonts w:ascii="Times New Roman" w:hAnsi="Times New Roman"/>
          <w:sz w:val="28"/>
          <w:szCs w:val="28"/>
        </w:rPr>
        <w:t xml:space="preserve">Сфера действия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="00D0650A" w:rsidRPr="00D0650A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Pr="00544C30">
        <w:rPr>
          <w:rFonts w:ascii="Times New Roman" w:hAnsi="Times New Roman"/>
          <w:sz w:val="28"/>
          <w:szCs w:val="28"/>
        </w:rPr>
        <w:t xml:space="preserve"> - муниципальный жилищный фонд Каргасокского района, признанный в установленном законом порядке аварийным или непригодным для проживания.</w:t>
      </w:r>
    </w:p>
    <w:p w:rsidR="00E93E94" w:rsidRPr="00544C30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544C30">
        <w:rPr>
          <w:rFonts w:ascii="Times New Roman" w:hAnsi="Times New Roman"/>
          <w:sz w:val="28"/>
          <w:szCs w:val="28"/>
        </w:rPr>
        <w:t xml:space="preserve">Предлагаемая </w:t>
      </w:r>
      <w:r>
        <w:rPr>
          <w:rFonts w:ascii="Times New Roman" w:hAnsi="Times New Roman"/>
          <w:sz w:val="28"/>
          <w:szCs w:val="28"/>
        </w:rPr>
        <w:t xml:space="preserve">настоящая </w:t>
      </w:r>
      <w:r w:rsidRPr="00466AB0">
        <w:rPr>
          <w:rFonts w:ascii="Times New Roman" w:hAnsi="Times New Roman"/>
          <w:color w:val="FF0000"/>
          <w:sz w:val="28"/>
          <w:szCs w:val="28"/>
        </w:rPr>
        <w:t>муниципальная программа</w:t>
      </w:r>
      <w:r w:rsidRPr="00544C30">
        <w:rPr>
          <w:rFonts w:ascii="Times New Roman" w:hAnsi="Times New Roman"/>
          <w:sz w:val="28"/>
          <w:szCs w:val="28"/>
        </w:rPr>
        <w:t xml:space="preserve"> разработана</w:t>
      </w:r>
      <w:r>
        <w:rPr>
          <w:rFonts w:ascii="Times New Roman" w:hAnsi="Times New Roman"/>
          <w:sz w:val="28"/>
          <w:szCs w:val="28"/>
        </w:rPr>
        <w:t xml:space="preserve"> с учётом приоритетов и задач, предусмотренных «Концепцией</w:t>
      </w:r>
      <w:r w:rsidRPr="00544C30">
        <w:rPr>
          <w:rFonts w:ascii="Times New Roman" w:hAnsi="Times New Roman"/>
          <w:sz w:val="28"/>
          <w:szCs w:val="28"/>
        </w:rPr>
        <w:t xml:space="preserve"> социально-экономического развития Каргасокского района на период 2007-2020 г.г.». В рамках настоящей </w:t>
      </w:r>
      <w:r w:rsidR="00D0650A" w:rsidRPr="00D0650A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Pr="00544C30">
        <w:rPr>
          <w:rFonts w:ascii="Times New Roman" w:hAnsi="Times New Roman"/>
          <w:sz w:val="28"/>
          <w:szCs w:val="28"/>
        </w:rPr>
        <w:t xml:space="preserve"> рассматривается конкретный комплекс мер по реализации положений Концепции, направленных на создание благоприятных условий для улучшения жизненных условий населения.</w:t>
      </w:r>
    </w:p>
    <w:p w:rsidR="00E93E94" w:rsidRDefault="00E93E94" w:rsidP="00E93E9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термины, применяемые в </w:t>
      </w:r>
      <w:r w:rsidRPr="00466AB0">
        <w:rPr>
          <w:color w:val="FF0000"/>
          <w:sz w:val="28"/>
          <w:szCs w:val="28"/>
        </w:rPr>
        <w:t>муниципальной программе</w:t>
      </w:r>
      <w:r>
        <w:rPr>
          <w:sz w:val="28"/>
          <w:szCs w:val="28"/>
        </w:rPr>
        <w:t>:</w:t>
      </w:r>
    </w:p>
    <w:p w:rsidR="00E93E94" w:rsidRDefault="00E93E94" w:rsidP="00E93E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67A2">
        <w:rPr>
          <w:rFonts w:ascii="Times New Roman" w:hAnsi="Times New Roman" w:cs="Times New Roman"/>
          <w:sz w:val="28"/>
          <w:szCs w:val="28"/>
        </w:rPr>
        <w:t xml:space="preserve"> </w:t>
      </w:r>
      <w:r w:rsidR="00DB0F1B" w:rsidRPr="009267A2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466AB0" w:rsidRPr="009267A2">
        <w:rPr>
          <w:rFonts w:ascii="Times New Roman" w:hAnsi="Times New Roman" w:cs="Times New Roman"/>
          <w:color w:val="FF0000"/>
          <w:sz w:val="28"/>
          <w:szCs w:val="28"/>
        </w:rPr>
        <w:t>униципальн</w:t>
      </w:r>
      <w:r w:rsidR="00DB0F1B">
        <w:rPr>
          <w:rFonts w:ascii="Times New Roman" w:hAnsi="Times New Roman" w:cs="Times New Roman"/>
          <w:color w:val="FF0000"/>
          <w:sz w:val="28"/>
          <w:szCs w:val="28"/>
        </w:rPr>
        <w:t xml:space="preserve">ая </w:t>
      </w:r>
      <w:r w:rsidR="00466AB0" w:rsidRPr="009267A2">
        <w:rPr>
          <w:rFonts w:ascii="Times New Roman" w:hAnsi="Times New Roman" w:cs="Times New Roman"/>
          <w:color w:val="FF0000"/>
          <w:sz w:val="28"/>
          <w:szCs w:val="28"/>
        </w:rPr>
        <w:t>программ</w:t>
      </w:r>
      <w:r w:rsidR="00DB0F1B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программа, разработанная в соответствии с требованиями Порядка разработки, реализации и оценки эффективности </w:t>
      </w:r>
      <w:r w:rsidRPr="00DB0F1B">
        <w:rPr>
          <w:rFonts w:ascii="Times New Roman" w:hAnsi="Times New Roman"/>
          <w:color w:val="FF0000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>, утвержденным постановлением Главы Каргасокского района от 27.05.2009 № 84;</w:t>
      </w:r>
    </w:p>
    <w:p w:rsidR="00E93E94" w:rsidRPr="0094387E" w:rsidRDefault="00E93E94" w:rsidP="00E93E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387E">
        <w:rPr>
          <w:rFonts w:ascii="Times New Roman" w:hAnsi="Times New Roman"/>
          <w:sz w:val="28"/>
          <w:szCs w:val="28"/>
        </w:rPr>
        <w:t xml:space="preserve"> координатор </w:t>
      </w:r>
      <w:r w:rsidR="00C5122F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 w:rsidR="00C5122F">
        <w:rPr>
          <w:rFonts w:ascii="Times New Roman" w:hAnsi="Times New Roman"/>
          <w:sz w:val="28"/>
          <w:szCs w:val="28"/>
        </w:rPr>
        <w:t xml:space="preserve"> </w:t>
      </w:r>
      <w:r w:rsidRPr="0094387E">
        <w:rPr>
          <w:rFonts w:ascii="Times New Roman" w:hAnsi="Times New Roman"/>
          <w:sz w:val="28"/>
          <w:szCs w:val="28"/>
        </w:rPr>
        <w:t xml:space="preserve">– лицо, осуществляющее координацию деятельности заказчиков по разработке и реализации </w:t>
      </w:r>
      <w:r w:rsidR="00DB0F1B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 w:rsidR="00DB0F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387E">
        <w:rPr>
          <w:rFonts w:ascii="Times New Roman" w:hAnsi="Times New Roman"/>
          <w:sz w:val="28"/>
          <w:szCs w:val="28"/>
        </w:rPr>
        <w:t xml:space="preserve"> и оценку рациональности использования средств, выделяемых на реализацию </w:t>
      </w:r>
      <w:r w:rsidR="00C5122F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 w:rsidRPr="0094387E">
        <w:rPr>
          <w:rFonts w:ascii="Times New Roman" w:hAnsi="Times New Roman"/>
          <w:sz w:val="28"/>
          <w:szCs w:val="28"/>
        </w:rPr>
        <w:t>;</w:t>
      </w:r>
    </w:p>
    <w:p w:rsidR="00E93E94" w:rsidRDefault="00E93E94" w:rsidP="00E93E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438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ндикатор (показатель) целей и задач </w:t>
      </w:r>
      <w:r w:rsidR="00C5122F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– оцениваемый в количественном выражении значимый для Каргасокского района эффект от реализации </w:t>
      </w:r>
      <w:r w:rsidR="00C5122F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E93E94" w:rsidRDefault="00E93E94" w:rsidP="00E93E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мероприятие – действие, направленное на реализацию </w:t>
      </w:r>
      <w:r w:rsidR="00AE25B6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 w:rsidR="00AE2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достижение запланированного результата;</w:t>
      </w:r>
    </w:p>
    <w:p w:rsidR="00E93E94" w:rsidRPr="00621182" w:rsidRDefault="00E93E94" w:rsidP="00E93E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риск – потенциальная возможность ситуаций и связанных с ними последствий, которые могут неблагоприятно воздействовать на достижение целей (задач) </w:t>
      </w:r>
      <w:r w:rsidR="00AE25B6" w:rsidRPr="009267A2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A25817" w:rsidRDefault="00A25817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93E94" w:rsidRDefault="00E93E94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F55BB">
        <w:rPr>
          <w:rFonts w:ascii="Times New Roman" w:hAnsi="Times New Roman"/>
          <w:b/>
          <w:sz w:val="28"/>
          <w:szCs w:val="28"/>
        </w:rPr>
        <w:t>Содержание проблемы</w:t>
      </w:r>
    </w:p>
    <w:p w:rsidR="00E93E94" w:rsidRDefault="00E93E94" w:rsidP="00E93E94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F81AFC">
        <w:rPr>
          <w:sz w:val="28"/>
          <w:szCs w:val="28"/>
        </w:rPr>
        <w:t xml:space="preserve">Одним из приоритетов национальной жилищной политики Российской Федерации является обеспечение комфортных условий проживания  населения. Каргасокский район характеризуется высоким уровнем обеспеченности жильём, хотя, в большей мере, неблагоустроенным. </w:t>
      </w:r>
      <w:r>
        <w:rPr>
          <w:sz w:val="28"/>
          <w:szCs w:val="28"/>
        </w:rPr>
        <w:t>Основная часть</w:t>
      </w:r>
      <w:r w:rsidRPr="0069766E">
        <w:rPr>
          <w:sz w:val="28"/>
          <w:szCs w:val="28"/>
        </w:rPr>
        <w:t xml:space="preserve"> жилищного фонда Каргасокского района</w:t>
      </w:r>
      <w:r>
        <w:rPr>
          <w:sz w:val="28"/>
          <w:szCs w:val="28"/>
        </w:rPr>
        <w:t xml:space="preserve"> находится в частной собственности (74,7%).</w:t>
      </w:r>
      <w:r w:rsidRPr="00697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находится 25,3 % жилищного фонда. </w:t>
      </w:r>
      <w:r w:rsidRPr="00F81AFC">
        <w:rPr>
          <w:sz w:val="28"/>
          <w:szCs w:val="28"/>
        </w:rPr>
        <w:t xml:space="preserve">Наблюдается хороший, особенно в райцентре, рост объёмов вводимого жилья. </w:t>
      </w:r>
      <w:r>
        <w:rPr>
          <w:sz w:val="28"/>
          <w:szCs w:val="28"/>
        </w:rPr>
        <w:t>Основные и</w:t>
      </w:r>
      <w:r w:rsidRPr="00F81AFC">
        <w:rPr>
          <w:sz w:val="28"/>
          <w:szCs w:val="28"/>
        </w:rPr>
        <w:t xml:space="preserve">нвестиции в жилищное строительство </w:t>
      </w:r>
      <w:r>
        <w:rPr>
          <w:sz w:val="28"/>
          <w:szCs w:val="28"/>
        </w:rPr>
        <w:t>–</w:t>
      </w:r>
      <w:r w:rsidRPr="00F8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F81AFC">
        <w:rPr>
          <w:sz w:val="28"/>
          <w:szCs w:val="28"/>
        </w:rPr>
        <w:t xml:space="preserve">сбережения населения, средства бюджета, предприятий, кредиты. </w:t>
      </w:r>
      <w:r>
        <w:rPr>
          <w:sz w:val="28"/>
          <w:szCs w:val="28"/>
        </w:rPr>
        <w:t xml:space="preserve">Частично проблема улучшения жилищных условий граждан, проживающих в ветхом и аварийном жилищном </w:t>
      </w:r>
      <w:proofErr w:type="gramStart"/>
      <w:r>
        <w:rPr>
          <w:sz w:val="28"/>
          <w:szCs w:val="28"/>
        </w:rPr>
        <w:t>фонде</w:t>
      </w:r>
      <w:proofErr w:type="gramEnd"/>
      <w:r>
        <w:rPr>
          <w:sz w:val="28"/>
          <w:szCs w:val="28"/>
        </w:rPr>
        <w:t xml:space="preserve">, решается в рамках, действующей на территории района федеральной, областной и муниципальной целевых программ «Социальное развитие села до 2012 года». </w:t>
      </w:r>
      <w:r w:rsidRPr="00F81AFC">
        <w:rPr>
          <w:sz w:val="28"/>
          <w:szCs w:val="28"/>
        </w:rPr>
        <w:t xml:space="preserve">Но, несмотря на активное строительство, </w:t>
      </w:r>
      <w:r>
        <w:rPr>
          <w:sz w:val="28"/>
          <w:szCs w:val="28"/>
        </w:rPr>
        <w:t>действие целевых программ, проведение капитальных</w:t>
      </w:r>
      <w:r w:rsidRPr="00F81AFC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ов домов</w:t>
      </w:r>
      <w:r w:rsidRPr="00F81AFC">
        <w:rPr>
          <w:sz w:val="28"/>
          <w:szCs w:val="28"/>
        </w:rPr>
        <w:t xml:space="preserve">, происходит рост ветхого и аварийного жилья. </w:t>
      </w:r>
      <w:r>
        <w:rPr>
          <w:sz w:val="28"/>
          <w:szCs w:val="28"/>
        </w:rPr>
        <w:t xml:space="preserve"> </w:t>
      </w:r>
    </w:p>
    <w:p w:rsidR="00E93E94" w:rsidRDefault="00E93E94" w:rsidP="00E93E94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Доля ветхого и аварийного жилищного фонда по Каргасокскому району в 2010 году составляет 5,4% от общей площади жилищного фонда. </w:t>
      </w:r>
      <w:r w:rsidRPr="0091107A">
        <w:rPr>
          <w:sz w:val="28"/>
          <w:szCs w:val="28"/>
        </w:rPr>
        <w:t>По сравнению с 2009 годом произошло сокращение ветхого и аварийного жилищного фонда в 1,2 раза. Снижение показателя связано с предпринимаемыми мерами: ввод новых домов в эксплуатацию, капитальный ремонт и реконструкция жилищного фонда. В дальнейшем, несмотря на предпринимаемые меры, динамики резкого сокращения показателя не предвидится, так как муниципальный</w:t>
      </w:r>
      <w:r>
        <w:rPr>
          <w:sz w:val="28"/>
          <w:szCs w:val="28"/>
        </w:rPr>
        <w:t xml:space="preserve"> жилищный фонд представлен, в основном, домами деревянного исполнения 1960 – 1970 годов постройки. Процент износа муниципального жилищного фонда достаточно высок и составляет  от 70 до 100 %. Н</w:t>
      </w:r>
      <w:r w:rsidRPr="00F81AFC">
        <w:rPr>
          <w:sz w:val="28"/>
          <w:szCs w:val="28"/>
        </w:rPr>
        <w:t>аращивание объемов ветхого и аварийного жилья происходит в первую очередь в муниципальном жилищном фонде</w:t>
      </w:r>
      <w:r>
        <w:rPr>
          <w:sz w:val="28"/>
          <w:szCs w:val="28"/>
        </w:rPr>
        <w:t xml:space="preserve"> из-за естественного процесса обветшания жилых зданий</w:t>
      </w:r>
      <w:r w:rsidRPr="00F81AFC">
        <w:rPr>
          <w:sz w:val="28"/>
          <w:szCs w:val="28"/>
        </w:rPr>
        <w:t xml:space="preserve">. Для преломления </w:t>
      </w:r>
      <w:r>
        <w:rPr>
          <w:sz w:val="28"/>
          <w:szCs w:val="28"/>
        </w:rPr>
        <w:t xml:space="preserve">сложившейся </w:t>
      </w:r>
      <w:r w:rsidRPr="00F81AFC">
        <w:rPr>
          <w:sz w:val="28"/>
          <w:szCs w:val="28"/>
        </w:rPr>
        <w:t>тенденции нужна долгосрочная муниципальная целевая программа.</w:t>
      </w:r>
      <w:r>
        <w:rPr>
          <w:sz w:val="28"/>
          <w:szCs w:val="28"/>
        </w:rPr>
        <w:t xml:space="preserve"> </w:t>
      </w:r>
    </w:p>
    <w:p w:rsidR="00E93E94" w:rsidRPr="00DF55BB" w:rsidRDefault="00E93E94" w:rsidP="00E93E94">
      <w:pPr>
        <w:autoSpaceDE w:val="0"/>
        <w:autoSpaceDN w:val="0"/>
        <w:adjustRightInd w:val="0"/>
        <w:ind w:firstLine="426"/>
        <w:jc w:val="both"/>
        <w:outlineLvl w:val="1"/>
        <w:rPr>
          <w:b/>
          <w:sz w:val="28"/>
          <w:szCs w:val="28"/>
        </w:rPr>
      </w:pPr>
    </w:p>
    <w:p w:rsidR="00E93E94" w:rsidRDefault="00E93E94" w:rsidP="005F55E5">
      <w:pPr>
        <w:pStyle w:val="a4"/>
        <w:tabs>
          <w:tab w:val="left" w:pos="4002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F55B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757542" w:rsidRPr="00545118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муниципальной программы</w:t>
      </w:r>
      <w:r w:rsidRPr="00DF55BB">
        <w:rPr>
          <w:rFonts w:ascii="Times New Roman" w:hAnsi="Times New Roman"/>
          <w:b/>
          <w:sz w:val="28"/>
          <w:szCs w:val="28"/>
        </w:rPr>
        <w:t>, показатели их достижения</w:t>
      </w:r>
    </w:p>
    <w:p w:rsidR="00E93E94" w:rsidRDefault="00E93E94" w:rsidP="00E93E94">
      <w:pPr>
        <w:pStyle w:val="20"/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9745D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ь</w:t>
      </w:r>
      <w:r w:rsidRPr="00997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99745D">
        <w:rPr>
          <w:rFonts w:ascii="Times New Roman" w:hAnsi="Times New Roman"/>
          <w:sz w:val="28"/>
          <w:szCs w:val="28"/>
        </w:rPr>
        <w:t>:</w:t>
      </w:r>
    </w:p>
    <w:p w:rsidR="00E93E94" w:rsidRPr="007D5EC7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D5EC7">
        <w:rPr>
          <w:rFonts w:ascii="Times New Roman" w:hAnsi="Times New Roman"/>
          <w:sz w:val="28"/>
          <w:szCs w:val="28"/>
        </w:rPr>
        <w:t>- улучшение жилищных условий граждан.</w:t>
      </w:r>
    </w:p>
    <w:p w:rsidR="00E93E94" w:rsidRDefault="00E93E94" w:rsidP="00E93E94">
      <w:pPr>
        <w:pStyle w:val="20"/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C4CF9">
        <w:rPr>
          <w:rFonts w:ascii="Times New Roman" w:hAnsi="Times New Roman"/>
          <w:sz w:val="28"/>
          <w:szCs w:val="28"/>
        </w:rPr>
        <w:t xml:space="preserve">В рамках реализации программы необходимо решить следующие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CF9">
        <w:rPr>
          <w:rFonts w:ascii="Times New Roman" w:hAnsi="Times New Roman"/>
          <w:sz w:val="28"/>
          <w:szCs w:val="28"/>
        </w:rPr>
        <w:t>задачи:</w:t>
      </w:r>
    </w:p>
    <w:p w:rsidR="00E93E94" w:rsidRPr="009C4CF9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C4CF9">
        <w:rPr>
          <w:rFonts w:ascii="Times New Roman" w:hAnsi="Times New Roman"/>
          <w:sz w:val="28"/>
          <w:szCs w:val="28"/>
        </w:rPr>
        <w:t>- обеспечение жилыми помещениями граждан, проживающих в муниципальном жилищном фонде, признанном непригодным для проживания;</w:t>
      </w:r>
    </w:p>
    <w:p w:rsidR="00E93E94" w:rsidRPr="009C4CF9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C4CF9">
        <w:rPr>
          <w:rFonts w:ascii="Times New Roman" w:hAnsi="Times New Roman"/>
          <w:sz w:val="28"/>
          <w:szCs w:val="28"/>
        </w:rPr>
        <w:t>- постепенная ликвидация существующего муниципального жилищного фонда, признанного аварийным или непригодным для проживания.</w:t>
      </w:r>
    </w:p>
    <w:p w:rsidR="00E93E94" w:rsidRDefault="00E93E94" w:rsidP="00E93E94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Сбор значений показателей планируется осуществлять путем направления запросов в Администрации сельских поселений по окончании очередного финансового года.</w:t>
      </w:r>
    </w:p>
    <w:p w:rsidR="00E93E94" w:rsidRDefault="00E93E94" w:rsidP="00E93E94">
      <w:pPr>
        <w:ind w:right="-1" w:firstLine="426"/>
        <w:jc w:val="both"/>
        <w:rPr>
          <w:sz w:val="28"/>
          <w:szCs w:val="28"/>
        </w:rPr>
      </w:pPr>
    </w:p>
    <w:p w:rsidR="00E93E94" w:rsidRPr="00BA4112" w:rsidRDefault="00E93E94" w:rsidP="00E93E94">
      <w:pPr>
        <w:ind w:right="-1" w:firstLine="426"/>
        <w:jc w:val="center"/>
        <w:rPr>
          <w:b/>
          <w:sz w:val="28"/>
          <w:szCs w:val="28"/>
        </w:rPr>
      </w:pPr>
      <w:r w:rsidRPr="00BA4112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индикаторов и </w:t>
      </w:r>
      <w:r w:rsidRPr="00BA4112">
        <w:rPr>
          <w:b/>
          <w:sz w:val="28"/>
          <w:szCs w:val="28"/>
        </w:rPr>
        <w:t xml:space="preserve">показателей реализации </w:t>
      </w:r>
      <w:r w:rsidR="00757542" w:rsidRPr="00B45457">
        <w:rPr>
          <w:b/>
          <w:color w:val="FF0000"/>
          <w:sz w:val="28"/>
          <w:szCs w:val="28"/>
        </w:rPr>
        <w:t>муниципальной программы</w:t>
      </w:r>
      <w:r w:rsidRPr="00BA4112">
        <w:rPr>
          <w:b/>
          <w:sz w:val="28"/>
          <w:szCs w:val="28"/>
        </w:rPr>
        <w:t xml:space="preserve">, их целевые значения по годам и по итогам реализации </w:t>
      </w:r>
      <w:r w:rsidR="00B45457" w:rsidRPr="00B45457">
        <w:rPr>
          <w:b/>
          <w:color w:val="FF0000"/>
          <w:sz w:val="28"/>
          <w:szCs w:val="28"/>
        </w:rPr>
        <w:t>муниципальной программы</w:t>
      </w:r>
      <w:r w:rsidR="00B45457">
        <w:rPr>
          <w:sz w:val="28"/>
          <w:szCs w:val="28"/>
        </w:rPr>
        <w:t xml:space="preserve"> </w:t>
      </w:r>
      <w:r w:rsidRPr="00BA4112">
        <w:rPr>
          <w:b/>
          <w:sz w:val="28"/>
          <w:szCs w:val="28"/>
        </w:rPr>
        <w:t>в целом.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7"/>
        <w:gridCol w:w="1112"/>
        <w:gridCol w:w="1135"/>
        <w:gridCol w:w="1135"/>
        <w:gridCol w:w="1136"/>
        <w:gridCol w:w="1135"/>
        <w:gridCol w:w="1136"/>
      </w:tblGrid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 xml:space="preserve">Показатели </w:t>
            </w:r>
          </w:p>
        </w:tc>
        <w:tc>
          <w:tcPr>
            <w:tcW w:w="1112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2011г.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2012г.</w:t>
            </w:r>
          </w:p>
        </w:tc>
        <w:tc>
          <w:tcPr>
            <w:tcW w:w="1136" w:type="dxa"/>
            <w:vAlign w:val="center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2013г.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2014г.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2015г.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Общая площадь жилищного фонда,  тыс.кв</w:t>
            </w:r>
            <w:proofErr w:type="gramStart"/>
            <w:r w:rsidRPr="00A1577B">
              <w:rPr>
                <w:color w:val="FF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479,3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478,4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478,6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478,9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479,1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Доля муниципального   ветхого и аварийного жилищного фонда в общем объеме жилищного фонда, %</w:t>
            </w:r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5,4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5,3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5,3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5,2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5,2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Общая площадь жилых помещений реконструированных, построенных или приобретенных  для целей расселения, тыс.кв</w:t>
            </w:r>
            <w:proofErr w:type="gramStart"/>
            <w:r w:rsidRPr="00A1577B">
              <w:rPr>
                <w:color w:val="FF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1,212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0,342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0,435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0,435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Количество расселенных человек, чел.</w:t>
            </w:r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70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24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Количество расселенных семей, сем.</w:t>
            </w:r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8</w:t>
            </w:r>
          </w:p>
        </w:tc>
      </w:tr>
      <w:tr w:rsidR="00A1577B" w:rsidRPr="00664FE4" w:rsidTr="00A1577B">
        <w:tc>
          <w:tcPr>
            <w:tcW w:w="2817" w:type="dxa"/>
          </w:tcPr>
          <w:p w:rsidR="00A1577B" w:rsidRPr="00A1577B" w:rsidRDefault="00A1577B" w:rsidP="00E50849">
            <w:pPr>
              <w:ind w:right="-1"/>
              <w:jc w:val="both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Ликвидированный ветхий и аварийный жилищный фонд, тыс.кв</w:t>
            </w:r>
            <w:proofErr w:type="gramStart"/>
            <w:r w:rsidRPr="00A1577B">
              <w:rPr>
                <w:color w:val="FF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12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A1577B">
              <w:rPr>
                <w:color w:val="FF0000"/>
                <w:sz w:val="28"/>
                <w:szCs w:val="28"/>
              </w:rPr>
              <w:t>1,287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A1577B">
              <w:rPr>
                <w:color w:val="FF0000"/>
                <w:sz w:val="28"/>
                <w:szCs w:val="28"/>
              </w:rPr>
              <w:t>0,417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0,435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bottom"/>
          </w:tcPr>
          <w:p w:rsidR="00A1577B" w:rsidRPr="00A1577B" w:rsidRDefault="00A1577B" w:rsidP="00E50849">
            <w:pPr>
              <w:ind w:right="-1"/>
              <w:jc w:val="center"/>
              <w:rPr>
                <w:color w:val="FF0000"/>
                <w:sz w:val="28"/>
                <w:szCs w:val="28"/>
              </w:rPr>
            </w:pPr>
            <w:r w:rsidRPr="00A1577B">
              <w:rPr>
                <w:color w:val="FF0000"/>
                <w:sz w:val="28"/>
                <w:szCs w:val="28"/>
              </w:rPr>
              <w:t>0,435</w:t>
            </w:r>
          </w:p>
        </w:tc>
      </w:tr>
    </w:tbl>
    <w:p w:rsidR="00E93E94" w:rsidRPr="0099745D" w:rsidRDefault="00E93E94" w:rsidP="00E93E94">
      <w:pPr>
        <w:ind w:right="-1" w:firstLine="426"/>
        <w:jc w:val="both"/>
        <w:rPr>
          <w:sz w:val="28"/>
          <w:szCs w:val="28"/>
        </w:rPr>
      </w:pPr>
    </w:p>
    <w:p w:rsidR="00E93E94" w:rsidRDefault="00E93E94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DF55BB">
        <w:rPr>
          <w:rFonts w:ascii="Times New Roman" w:hAnsi="Times New Roman"/>
          <w:b/>
          <w:sz w:val="28"/>
          <w:szCs w:val="28"/>
        </w:rPr>
        <w:t>Оценка социально-экономического значения</w:t>
      </w:r>
    </w:p>
    <w:p w:rsidR="00E93E94" w:rsidRDefault="00B45457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45457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муниципальной программы</w:t>
      </w:r>
      <w:r w:rsidR="00E93E94" w:rsidRPr="00DF55BB">
        <w:rPr>
          <w:rFonts w:ascii="Times New Roman" w:hAnsi="Times New Roman"/>
          <w:b/>
          <w:sz w:val="28"/>
          <w:szCs w:val="28"/>
        </w:rPr>
        <w:t xml:space="preserve"> для развития района</w:t>
      </w:r>
    </w:p>
    <w:p w:rsidR="00E93E94" w:rsidRPr="002716FA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716FA">
        <w:rPr>
          <w:rFonts w:ascii="Times New Roman" w:hAnsi="Times New Roman"/>
          <w:sz w:val="28"/>
          <w:szCs w:val="28"/>
        </w:rPr>
        <w:t xml:space="preserve">В настоящее время граждане, проживающие в муниципальных ветхих и аварийных жилых помещениях, в основном не в состоянии самостоятельно приобрести или получить на условиях социального найма жилые помещения удовлетворительного качества. Непригодный для проживания и подлежащий сносу ветхий и аварийный жилищный фонд создает угрозу безопасного и благоприятного проживания граждан, а также ухудшает внешний облик территорий населенных пунктов района. </w:t>
      </w:r>
      <w:proofErr w:type="gramStart"/>
      <w:r w:rsidRPr="002716FA">
        <w:rPr>
          <w:rFonts w:ascii="Times New Roman" w:hAnsi="Times New Roman"/>
          <w:sz w:val="28"/>
          <w:szCs w:val="28"/>
        </w:rPr>
        <w:t xml:space="preserve">Учитывая специфику района, а именно: территориальную и транспортную схемы, географические условия, отсутствие переселенческого жилищного фонда, долю ветхого и аварийного жилищного фонда, объем капиталовложений в реконструкцию и </w:t>
      </w:r>
      <w:r w:rsidRPr="002716FA">
        <w:rPr>
          <w:rFonts w:ascii="Times New Roman" w:hAnsi="Times New Roman"/>
          <w:sz w:val="28"/>
          <w:szCs w:val="28"/>
        </w:rPr>
        <w:lastRenderedPageBreak/>
        <w:t>строительство жилья и в связи с этим низкий показатель прироста вновь вводимого жилищного фонда, решение вопроса ликвидации ветхого и аварийного жилищного фонда требует комплексных программных методов.</w:t>
      </w:r>
      <w:proofErr w:type="gramEnd"/>
    </w:p>
    <w:p w:rsidR="00E93E94" w:rsidRPr="00635414" w:rsidRDefault="004F6D03" w:rsidP="00E93E94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635414">
        <w:rPr>
          <w:rFonts w:ascii="Times New Roman" w:hAnsi="Times New Roman"/>
          <w:color w:val="FF0000"/>
          <w:sz w:val="28"/>
          <w:szCs w:val="28"/>
        </w:rPr>
        <w:t>В результате реализации программы планируется расселение граждан из муниципального ветхого и аварийного жилищного фонда и ликвидация расселенного муниципального жилищного фонда. При соблюдении графика финансирования, за период реализации программы должно быть расселено 70 человек (26 семей) и ликвидировано не менее 1 287  кв.м. ветхого и аварийного жилья. Долю муниципального ветхого и аварийного жилищного фонда в общем объеме жилищного фонда района, несмотря на ежегодный прирост ветхого и аварийного муниципального  жилищного фонда, планируется снизить до 5,2 %.</w:t>
      </w:r>
    </w:p>
    <w:p w:rsidR="00E93E94" w:rsidRPr="0000061C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0061C">
        <w:rPr>
          <w:rFonts w:ascii="Times New Roman" w:hAnsi="Times New Roman"/>
          <w:sz w:val="28"/>
          <w:szCs w:val="28"/>
        </w:rPr>
        <w:t>Реализация программы позволит органам местного самоуправления сельских поселений Каргасокского района выполнить обязательства собственников по пред</w:t>
      </w:r>
      <w:r>
        <w:rPr>
          <w:rFonts w:ascii="Times New Roman" w:hAnsi="Times New Roman"/>
          <w:sz w:val="28"/>
          <w:szCs w:val="28"/>
        </w:rPr>
        <w:t>о</w:t>
      </w:r>
      <w:r w:rsidRPr="0000061C">
        <w:rPr>
          <w:rFonts w:ascii="Times New Roman" w:hAnsi="Times New Roman"/>
          <w:sz w:val="28"/>
          <w:szCs w:val="28"/>
        </w:rPr>
        <w:t>ставлению жилых помещений гражданам, проживающи</w:t>
      </w:r>
      <w:r>
        <w:rPr>
          <w:rFonts w:ascii="Times New Roman" w:hAnsi="Times New Roman"/>
          <w:sz w:val="28"/>
          <w:szCs w:val="28"/>
        </w:rPr>
        <w:t>м</w:t>
      </w:r>
      <w:r w:rsidRPr="0000061C">
        <w:rPr>
          <w:rFonts w:ascii="Times New Roman" w:hAnsi="Times New Roman"/>
          <w:sz w:val="28"/>
          <w:szCs w:val="28"/>
        </w:rPr>
        <w:t xml:space="preserve"> в муниципальном ветхом и аварийном жилищном фонде, уменьшить темпы роста ветхого и аварийного жилищного фонда, улучшить архитектурный облик населенных пунктов,</w:t>
      </w:r>
      <w:r>
        <w:rPr>
          <w:rFonts w:ascii="Times New Roman" w:hAnsi="Times New Roman"/>
          <w:sz w:val="28"/>
          <w:szCs w:val="28"/>
        </w:rPr>
        <w:t xml:space="preserve"> повысить комфортность и безопасность проживания граждан,</w:t>
      </w:r>
      <w:r w:rsidRPr="0000061C">
        <w:rPr>
          <w:rFonts w:ascii="Times New Roman" w:hAnsi="Times New Roman"/>
          <w:sz w:val="28"/>
          <w:szCs w:val="28"/>
        </w:rPr>
        <w:t xml:space="preserve"> а также снизить социальную напряженность среди населения. </w:t>
      </w:r>
      <w:r w:rsidRPr="003F61A5">
        <w:rPr>
          <w:rFonts w:ascii="Times New Roman" w:hAnsi="Times New Roman"/>
          <w:sz w:val="28"/>
          <w:szCs w:val="28"/>
        </w:rPr>
        <w:t>Реализация программы также будет способствовать улучшению экологической обстановки в результате проведения мероприятий по рекультивации и благоустройству территорий, на которых будет осуществлен снос и ликвидация ветхого и аварийного жилищного фонда</w:t>
      </w:r>
      <w:r w:rsidRPr="003F61A5">
        <w:t>.</w:t>
      </w:r>
    </w:p>
    <w:p w:rsidR="00E93E94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0061C">
        <w:rPr>
          <w:rFonts w:ascii="Times New Roman" w:hAnsi="Times New Roman"/>
          <w:sz w:val="28"/>
          <w:szCs w:val="28"/>
        </w:rPr>
        <w:t xml:space="preserve">По итогам очередного финансового года </w:t>
      </w:r>
      <w:r>
        <w:rPr>
          <w:rFonts w:ascii="Times New Roman" w:hAnsi="Times New Roman"/>
          <w:sz w:val="28"/>
          <w:szCs w:val="28"/>
        </w:rPr>
        <w:t>к</w:t>
      </w:r>
      <w:r w:rsidRPr="0037031E">
        <w:rPr>
          <w:rFonts w:ascii="Times New Roman" w:hAnsi="Times New Roman"/>
          <w:sz w:val="28"/>
          <w:szCs w:val="28"/>
        </w:rPr>
        <w:t>оординатор</w:t>
      </w:r>
      <w:r>
        <w:rPr>
          <w:rFonts w:ascii="Times New Roman" w:hAnsi="Times New Roman"/>
          <w:sz w:val="28"/>
          <w:szCs w:val="28"/>
        </w:rPr>
        <w:t>ом</w:t>
      </w:r>
      <w:r w:rsidRPr="0037031E">
        <w:rPr>
          <w:rFonts w:ascii="Times New Roman" w:hAnsi="Times New Roman"/>
          <w:sz w:val="28"/>
          <w:szCs w:val="28"/>
        </w:rPr>
        <w:t xml:space="preserve"> </w:t>
      </w:r>
      <w:r w:rsidR="004B5AE9" w:rsidRPr="009267A2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Pr="0000061C">
        <w:rPr>
          <w:rFonts w:ascii="Times New Roman" w:hAnsi="Times New Roman"/>
          <w:sz w:val="28"/>
          <w:szCs w:val="28"/>
        </w:rPr>
        <w:t xml:space="preserve"> планируется производить сбор отчетов о расселении ветхого и аварийного жилищного фонда от Администраци</w:t>
      </w:r>
      <w:r>
        <w:rPr>
          <w:rFonts w:ascii="Times New Roman" w:hAnsi="Times New Roman"/>
          <w:sz w:val="28"/>
          <w:szCs w:val="28"/>
        </w:rPr>
        <w:t>й</w:t>
      </w:r>
      <w:r w:rsidRPr="0000061C">
        <w:rPr>
          <w:rFonts w:ascii="Times New Roman" w:hAnsi="Times New Roman"/>
          <w:sz w:val="28"/>
          <w:szCs w:val="28"/>
        </w:rPr>
        <w:t xml:space="preserve"> сельских поселений. Данная процедура необходима для оценки вклада настоящей программы в развитие </w:t>
      </w:r>
      <w:r>
        <w:rPr>
          <w:rFonts w:ascii="Times New Roman" w:hAnsi="Times New Roman"/>
          <w:sz w:val="28"/>
          <w:szCs w:val="28"/>
        </w:rPr>
        <w:t xml:space="preserve">жилищного комплекса </w:t>
      </w:r>
      <w:r w:rsidRPr="0000061C">
        <w:rPr>
          <w:rFonts w:ascii="Times New Roman" w:hAnsi="Times New Roman"/>
          <w:sz w:val="28"/>
          <w:szCs w:val="28"/>
        </w:rPr>
        <w:t>района.</w:t>
      </w:r>
    </w:p>
    <w:p w:rsidR="00E93E94" w:rsidRPr="0000061C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52D9E" w:rsidRPr="00B52D9E" w:rsidRDefault="00B52D9E" w:rsidP="00B52D9E">
      <w:pPr>
        <w:pStyle w:val="a4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2D9E">
        <w:rPr>
          <w:rFonts w:ascii="Times New Roman" w:hAnsi="Times New Roman" w:cs="Times New Roman"/>
          <w:color w:val="FF0000"/>
          <w:sz w:val="28"/>
          <w:szCs w:val="28"/>
        </w:rPr>
        <w:t>4. Механизмы реализации и управления муниципальной программы,</w:t>
      </w:r>
    </w:p>
    <w:p w:rsidR="00B52D9E" w:rsidRPr="00B52D9E" w:rsidRDefault="00B52D9E" w:rsidP="00B52D9E">
      <w:pPr>
        <w:pStyle w:val="a4"/>
        <w:ind w:left="0"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52D9E">
        <w:rPr>
          <w:rFonts w:ascii="Times New Roman" w:hAnsi="Times New Roman" w:cs="Times New Roman"/>
          <w:color w:val="FF0000"/>
          <w:sz w:val="28"/>
          <w:szCs w:val="28"/>
        </w:rPr>
        <w:t>включая ресурсное обеспечение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>В рамках настоящей муниципальной программы планируется выполнение следующих мероприятий: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>Задача 1.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>Мероприятия:</w:t>
      </w:r>
    </w:p>
    <w:p w:rsidR="00B52D9E" w:rsidRPr="00B52D9E" w:rsidRDefault="00B52D9E" w:rsidP="00B52D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2D9E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Формирование сводного реестра ветхих и аварийных жилых помещений по </w:t>
      </w:r>
      <w:proofErr w:type="spellStart"/>
      <w:r w:rsidRPr="00B52D9E">
        <w:rPr>
          <w:rFonts w:ascii="Times New Roman" w:hAnsi="Times New Roman" w:cs="Times New Roman"/>
          <w:color w:val="FF0000"/>
          <w:sz w:val="28"/>
          <w:szCs w:val="28"/>
        </w:rPr>
        <w:t>Каргасокскому</w:t>
      </w:r>
      <w:proofErr w:type="spellEnd"/>
      <w:r w:rsidRPr="00B52D9E">
        <w:rPr>
          <w:rFonts w:ascii="Times New Roman" w:hAnsi="Times New Roman" w:cs="Times New Roman"/>
          <w:color w:val="FF0000"/>
          <w:sz w:val="28"/>
          <w:szCs w:val="28"/>
        </w:rPr>
        <w:t xml:space="preserve"> району: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>- сбор информации от сельских поселений по ветхому и аварийному жилищному фонду (реестры ветхого и аварийного жилищного фонда поселений).</w:t>
      </w:r>
    </w:p>
    <w:p w:rsidR="00B52D9E" w:rsidRPr="00B52D9E" w:rsidRDefault="00B52D9E" w:rsidP="00B52D9E">
      <w:pPr>
        <w:pStyle w:val="a4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2D9E">
        <w:rPr>
          <w:rFonts w:ascii="Times New Roman" w:hAnsi="Times New Roman" w:cs="Times New Roman"/>
          <w:color w:val="FF0000"/>
          <w:sz w:val="28"/>
          <w:szCs w:val="28"/>
        </w:rPr>
        <w:t>Приобретение, строительство и реконструкция жилых помещений для переселения граждан, проживающих по договорам социального найма в жилых помещениях, признанных непригодными для проживания: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 xml:space="preserve">-отбор сельских поселений в соответствии с Порядком отбора сельских поселений Каргасокского района на реализацию мероприятий  муниципальной программы «Ликвидация ветхого и аварийного муниципального жилищного </w:t>
      </w:r>
      <w:r w:rsidRPr="00B52D9E">
        <w:rPr>
          <w:color w:val="FF0000"/>
          <w:sz w:val="28"/>
          <w:szCs w:val="28"/>
        </w:rPr>
        <w:lastRenderedPageBreak/>
        <w:t>фонда» на очередной финансовый год (приложение 5 к муниципальной программе «Ликвидация ветхого и аварийного муниципального жилищного фонда»);</w:t>
      </w:r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B52D9E">
        <w:rPr>
          <w:color w:val="FF0000"/>
          <w:sz w:val="28"/>
          <w:szCs w:val="28"/>
        </w:rPr>
        <w:t xml:space="preserve">-предоставление бюджетам муниципальных образований сельских поселений Каргасокского района средств на выполнение  мероприятий муниципальной программы «Ликвидация ветхого и аварийного муниципального жилищного фонда» в форме иных межбюджетных трансфертов в соответствии с Положением о предоставлении иных межбюджетных трансфертов бюджетам сельских поселений из бюджета Каргасокского района на выполнение мероприятий муниципальной программы «Ликвидация ветхого и аварийного муниципального жилищного фонда» </w:t>
      </w:r>
      <w:proofErr w:type="gramEnd"/>
    </w:p>
    <w:p w:rsidR="00B52D9E" w:rsidRPr="00B52D9E" w:rsidRDefault="00B52D9E" w:rsidP="00B52D9E">
      <w:pPr>
        <w:ind w:firstLine="426"/>
        <w:jc w:val="both"/>
        <w:rPr>
          <w:color w:val="FF0000"/>
          <w:sz w:val="28"/>
          <w:szCs w:val="28"/>
        </w:rPr>
      </w:pPr>
      <w:r w:rsidRPr="00B52D9E">
        <w:rPr>
          <w:color w:val="FF0000"/>
          <w:sz w:val="28"/>
          <w:szCs w:val="28"/>
        </w:rPr>
        <w:t>(приложение 4 к муниципальной программе «Ликвидация ветхого и аварийного муниципального жилищного фонда»</w:t>
      </w:r>
      <w:proofErr w:type="gramStart"/>
      <w:r w:rsidRPr="00B52D9E">
        <w:rPr>
          <w:color w:val="FF0000"/>
          <w:sz w:val="28"/>
          <w:szCs w:val="28"/>
        </w:rPr>
        <w:t xml:space="preserve"> )</w:t>
      </w:r>
      <w:proofErr w:type="gramEnd"/>
      <w:r w:rsidRPr="00B52D9E">
        <w:rPr>
          <w:color w:val="FF0000"/>
          <w:sz w:val="28"/>
          <w:szCs w:val="28"/>
        </w:rPr>
        <w:t>;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 xml:space="preserve">-мониторинг результатов </w:t>
      </w:r>
      <w:bookmarkStart w:id="2" w:name="YANDEX_9"/>
      <w:bookmarkEnd w:id="2"/>
      <w:r w:rsidRPr="00B52D9E">
        <w:rPr>
          <w:rFonts w:ascii="Times New Roman" w:hAnsi="Times New Roman"/>
          <w:color w:val="FF0000"/>
          <w:sz w:val="28"/>
          <w:szCs w:val="28"/>
        </w:rPr>
        <w:t xml:space="preserve"> реализации  мероприятий муниципальной программы, формирование аналитической информации о </w:t>
      </w:r>
      <w:bookmarkStart w:id="3" w:name="YANDEX_10"/>
      <w:bookmarkEnd w:id="3"/>
      <w:r w:rsidRPr="00B52D9E">
        <w:rPr>
          <w:rFonts w:ascii="Times New Roman" w:hAnsi="Times New Roman"/>
          <w:color w:val="FF0000"/>
          <w:sz w:val="28"/>
          <w:szCs w:val="28"/>
        </w:rPr>
        <w:t xml:space="preserve"> реализации  указанных мероприятий и подготовка отчетности о </w:t>
      </w:r>
      <w:bookmarkStart w:id="4" w:name="YANDEX_11"/>
      <w:bookmarkEnd w:id="4"/>
      <w:r w:rsidRPr="00B52D9E">
        <w:rPr>
          <w:rFonts w:ascii="Times New Roman" w:hAnsi="Times New Roman"/>
          <w:color w:val="FF0000"/>
          <w:sz w:val="28"/>
          <w:szCs w:val="28"/>
        </w:rPr>
        <w:t> реализации  муниципальной программы;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-разработка и принятие нормативных правовых актов, регулирующих правоотношения в рамках муниципальной программы.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Задача 2.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Мероприятия: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1.Ликвидация расселенного муниципального ветхого  и аварийного жилищного фонда: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- снос расселенных жилых помещений, признанных непригодными для проживания.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Расходы на реализацию программы составят 29 925 тыс. рублей и подлежат ежегодному уточнению исходя из возможностей бюджетов и с учетом изменений в налоговом законодательстве.</w:t>
      </w:r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 xml:space="preserve">Управление муниципальной программой осуществляется Администрацией Каргасокского района, уполномоченный орган – отдел экономики и социального развития Администрации Каргасокского района. </w:t>
      </w:r>
      <w:proofErr w:type="gramStart"/>
      <w:r w:rsidRPr="00B52D9E">
        <w:rPr>
          <w:rFonts w:ascii="Times New Roman" w:hAnsi="Times New Roman"/>
          <w:color w:val="FF0000"/>
          <w:sz w:val="28"/>
          <w:szCs w:val="28"/>
        </w:rPr>
        <w:t>Уполномоченный орган обеспечивает сбор информации, формирование сводного реестра ветхих и аварийных жилых помещений, заключение соглашений о реализации мероприятий  муниципальной программы «Ликвидация ветхого и аварийного муниципального жилищного фонда»  на очередной финансовый год с сельскими поселениями, разработку нормативных правовых актов, подачу заявок на выделение ассигнований из средств районного бюджета на реализацию мероприятий программы, подготовку отчетов о реализации программы.»</w:t>
      </w:r>
      <w:proofErr w:type="gramEnd"/>
    </w:p>
    <w:p w:rsidR="00B52D9E" w:rsidRPr="00B52D9E" w:rsidRDefault="00B52D9E" w:rsidP="00B52D9E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3E94" w:rsidRPr="00B52D9E" w:rsidRDefault="00E93E94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52D9E">
        <w:rPr>
          <w:rFonts w:ascii="Times New Roman" w:hAnsi="Times New Roman"/>
          <w:b/>
          <w:color w:val="FF0000"/>
          <w:sz w:val="28"/>
          <w:szCs w:val="28"/>
        </w:rPr>
        <w:t>5.</w:t>
      </w:r>
      <w:proofErr w:type="gramStart"/>
      <w:r w:rsidRPr="00B52D9E">
        <w:rPr>
          <w:rFonts w:ascii="Times New Roman" w:hAnsi="Times New Roman"/>
          <w:b/>
          <w:color w:val="FF0000"/>
          <w:sz w:val="28"/>
          <w:szCs w:val="28"/>
        </w:rPr>
        <w:t>Контроль за</w:t>
      </w:r>
      <w:proofErr w:type="gramEnd"/>
      <w:r w:rsidRPr="00B52D9E">
        <w:rPr>
          <w:rFonts w:ascii="Times New Roman" w:hAnsi="Times New Roman"/>
          <w:b/>
          <w:color w:val="FF0000"/>
          <w:sz w:val="28"/>
          <w:szCs w:val="28"/>
        </w:rPr>
        <w:t xml:space="preserve"> ходом реализации </w:t>
      </w:r>
      <w:r w:rsidR="003F39B5" w:rsidRPr="00B52D9E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муниципальной программы.</w:t>
      </w:r>
    </w:p>
    <w:p w:rsidR="00E93E94" w:rsidRPr="00B52D9E" w:rsidRDefault="00E93E94" w:rsidP="00E93E94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52D9E">
        <w:rPr>
          <w:rFonts w:ascii="Times New Roman" w:hAnsi="Times New Roman"/>
          <w:color w:val="FF0000"/>
          <w:sz w:val="28"/>
          <w:szCs w:val="28"/>
        </w:rPr>
        <w:t>Контроль за</w:t>
      </w:r>
      <w:proofErr w:type="gramEnd"/>
      <w:r w:rsidRPr="00B52D9E">
        <w:rPr>
          <w:rFonts w:ascii="Times New Roman" w:hAnsi="Times New Roman"/>
          <w:color w:val="FF0000"/>
          <w:sz w:val="28"/>
          <w:szCs w:val="28"/>
        </w:rPr>
        <w:t xml:space="preserve"> ходом реализации программы осуществляет Заместитель Главы  Каргасокского района.</w:t>
      </w:r>
    </w:p>
    <w:p w:rsidR="00E93E94" w:rsidRPr="00B52D9E" w:rsidRDefault="00E93E94" w:rsidP="00E93E94">
      <w:pPr>
        <w:pStyle w:val="a5"/>
        <w:ind w:firstLine="426"/>
        <w:jc w:val="both"/>
        <w:rPr>
          <w:color w:val="FF0000"/>
        </w:rPr>
      </w:pPr>
      <w:r w:rsidRPr="00B52D9E">
        <w:rPr>
          <w:rFonts w:ascii="Times New Roman" w:hAnsi="Times New Roman"/>
          <w:color w:val="FF0000"/>
          <w:sz w:val="28"/>
          <w:szCs w:val="28"/>
        </w:rPr>
        <w:t>Контроль за целевым и эффективным использованием бюджетных средств осуществляет Орган муниципального финансового контроля Думы Каргасокского района</w:t>
      </w:r>
      <w:r w:rsidRPr="00B52D9E">
        <w:rPr>
          <w:color w:val="FF0000"/>
        </w:rPr>
        <w:t>.</w:t>
      </w:r>
    </w:p>
    <w:p w:rsidR="00E93E94" w:rsidRDefault="00E93E94" w:rsidP="00E93E94">
      <w:pPr>
        <w:pStyle w:val="a5"/>
        <w:ind w:firstLine="426"/>
        <w:jc w:val="both"/>
        <w:rPr>
          <w:b/>
        </w:rPr>
      </w:pPr>
    </w:p>
    <w:p w:rsidR="00E93E94" w:rsidRDefault="00E93E94" w:rsidP="00E93E94">
      <w:pPr>
        <w:pStyle w:val="a4"/>
        <w:tabs>
          <w:tab w:val="left" w:pos="4002"/>
        </w:tabs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DF55BB">
        <w:rPr>
          <w:rFonts w:ascii="Times New Roman" w:hAnsi="Times New Roman"/>
          <w:b/>
          <w:sz w:val="28"/>
          <w:szCs w:val="28"/>
        </w:rPr>
        <w:t xml:space="preserve">Возможные риски в ходе реализации  </w:t>
      </w:r>
      <w:r w:rsidR="003F39B5" w:rsidRPr="00224247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муниципальной программы</w:t>
      </w:r>
      <w:r w:rsidR="003F39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93E94" w:rsidRPr="002F5AF9" w:rsidRDefault="00E93E94" w:rsidP="00E93E94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2F5AF9">
        <w:rPr>
          <w:rFonts w:ascii="Times New Roman" w:hAnsi="Times New Roman"/>
          <w:sz w:val="28"/>
          <w:szCs w:val="28"/>
        </w:rPr>
        <w:t xml:space="preserve">В ходе реализации </w:t>
      </w:r>
      <w:r w:rsidR="00224247" w:rsidRPr="00224247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="00224247" w:rsidRPr="002F5AF9">
        <w:rPr>
          <w:rFonts w:ascii="Times New Roman" w:hAnsi="Times New Roman"/>
          <w:sz w:val="28"/>
          <w:szCs w:val="28"/>
        </w:rPr>
        <w:t xml:space="preserve"> </w:t>
      </w:r>
      <w:r w:rsidRPr="002F5AF9">
        <w:rPr>
          <w:rFonts w:ascii="Times New Roman" w:hAnsi="Times New Roman"/>
          <w:sz w:val="28"/>
          <w:szCs w:val="28"/>
        </w:rPr>
        <w:t>возможны следующие риски:</w:t>
      </w:r>
    </w:p>
    <w:p w:rsidR="00E93E94" w:rsidRPr="002F5AF9" w:rsidRDefault="00E93E94" w:rsidP="00E93E94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F5AF9">
        <w:rPr>
          <w:rFonts w:ascii="Times New Roman" w:hAnsi="Times New Roman"/>
          <w:sz w:val="28"/>
          <w:szCs w:val="28"/>
        </w:rPr>
        <w:t xml:space="preserve">Отсутствие в </w:t>
      </w:r>
      <w:r>
        <w:rPr>
          <w:rFonts w:ascii="Times New Roman" w:hAnsi="Times New Roman"/>
          <w:sz w:val="28"/>
          <w:szCs w:val="28"/>
        </w:rPr>
        <w:t xml:space="preserve">большинстве </w:t>
      </w:r>
      <w:r w:rsidRPr="002F5AF9">
        <w:rPr>
          <w:rFonts w:ascii="Times New Roman" w:hAnsi="Times New Roman"/>
          <w:sz w:val="28"/>
          <w:szCs w:val="28"/>
        </w:rPr>
        <w:t>населенных пункт</w:t>
      </w:r>
      <w:r>
        <w:rPr>
          <w:rFonts w:ascii="Times New Roman" w:hAnsi="Times New Roman"/>
          <w:sz w:val="28"/>
          <w:szCs w:val="28"/>
        </w:rPr>
        <w:t>ов</w:t>
      </w:r>
      <w:r w:rsidRPr="002F5AF9">
        <w:rPr>
          <w:rFonts w:ascii="Times New Roman" w:hAnsi="Times New Roman"/>
          <w:sz w:val="28"/>
          <w:szCs w:val="28"/>
        </w:rPr>
        <w:t xml:space="preserve"> района потенциальных застройщиков, вторичного рынка жилья и организаций, способных осуществлять капитальный ремонт или реконструкцию жилых зданий.</w:t>
      </w:r>
    </w:p>
    <w:p w:rsidR="00E93E94" w:rsidRPr="002F5AF9" w:rsidRDefault="00E93E94" w:rsidP="00E93E94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F5AF9">
        <w:rPr>
          <w:rFonts w:ascii="Times New Roman" w:hAnsi="Times New Roman"/>
          <w:sz w:val="28"/>
          <w:szCs w:val="28"/>
        </w:rPr>
        <w:t xml:space="preserve">Отказ граждан, проживающих в муниципальных жилых помещениях, признанных в установленном законом порядке </w:t>
      </w:r>
      <w:r>
        <w:rPr>
          <w:rFonts w:ascii="Times New Roman" w:hAnsi="Times New Roman"/>
          <w:sz w:val="28"/>
          <w:szCs w:val="28"/>
        </w:rPr>
        <w:t xml:space="preserve">аварийными или непригодными для проживания (ветхими) </w:t>
      </w:r>
      <w:r w:rsidRPr="002F5AF9">
        <w:rPr>
          <w:rFonts w:ascii="Times New Roman" w:hAnsi="Times New Roman"/>
          <w:sz w:val="28"/>
          <w:szCs w:val="28"/>
        </w:rPr>
        <w:t>от переселения в предоставляемое жилое помещение, меньше площади, занимаемого ранее жилого помещения, либо находящееся в другом населенном пункте.</w:t>
      </w:r>
    </w:p>
    <w:p w:rsidR="00E93E94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перечисленные риски являются внутренними, и для них могут быть разработаны и реализованы соответствующие мероприятия по снижению вероятности и последствий возникновения риска.</w:t>
      </w:r>
    </w:p>
    <w:p w:rsidR="00E93E94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F5AF9">
        <w:rPr>
          <w:rFonts w:ascii="Times New Roman" w:hAnsi="Times New Roman"/>
          <w:sz w:val="28"/>
          <w:szCs w:val="28"/>
        </w:rPr>
        <w:t>Для снижения вероятности возникновения и последствий рисков предлагается проводить следующие мероприятия:</w:t>
      </w:r>
    </w:p>
    <w:p w:rsidR="00E93E94" w:rsidRDefault="00E93E94" w:rsidP="00E93E9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инвестиционной привлекательности территории района.</w:t>
      </w:r>
    </w:p>
    <w:p w:rsidR="00E93E94" w:rsidRDefault="00E93E94" w:rsidP="00E93E9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новых инвесторов для создания предприятий.</w:t>
      </w:r>
    </w:p>
    <w:p w:rsidR="00E93E94" w:rsidRDefault="00E93E94" w:rsidP="00E93E9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пропагандистско-просветительской работы с населением.</w:t>
      </w:r>
    </w:p>
    <w:p w:rsidR="00E93E94" w:rsidRPr="002F5AF9" w:rsidRDefault="00E93E94" w:rsidP="00E93E9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по повышению инвестиционной привлекательности территории района имеют отношение ко всей экономической среде района, поэтому его целесообразно отнести в перечень условий, повышающий результативность настоящей </w:t>
      </w:r>
      <w:r w:rsidR="00036B59" w:rsidRPr="009267A2">
        <w:rPr>
          <w:rFonts w:ascii="Times New Roman" w:hAnsi="Times New Roman"/>
          <w:color w:val="FF0000"/>
          <w:sz w:val="28"/>
          <w:szCs w:val="28"/>
        </w:rPr>
        <w:t>муниципальной программы</w:t>
      </w:r>
      <w:r w:rsidR="00036B59">
        <w:rPr>
          <w:rFonts w:ascii="Times New Roman" w:hAnsi="Times New Roman"/>
          <w:color w:val="FF0000"/>
          <w:sz w:val="28"/>
          <w:szCs w:val="28"/>
        </w:rPr>
        <w:t>.</w:t>
      </w:r>
    </w:p>
    <w:p w:rsidR="00E93E94" w:rsidRDefault="00E93E94" w:rsidP="00E93E94">
      <w:pPr>
        <w:tabs>
          <w:tab w:val="left" w:pos="4002"/>
        </w:tabs>
        <w:ind w:firstLine="426"/>
      </w:pPr>
    </w:p>
    <w:p w:rsidR="00E93E94" w:rsidRDefault="00E93E94" w:rsidP="00E93E94">
      <w:pPr>
        <w:tabs>
          <w:tab w:val="left" w:pos="4002"/>
        </w:tabs>
        <w:jc w:val="center"/>
        <w:rPr>
          <w:b/>
          <w:sz w:val="28"/>
          <w:szCs w:val="28"/>
        </w:rPr>
        <w:sectPr w:rsidR="00E93E94" w:rsidSect="00D0650A">
          <w:pgSz w:w="11906" w:h="16838"/>
          <w:pgMar w:top="709" w:right="707" w:bottom="426" w:left="1701" w:header="709" w:footer="709" w:gutter="0"/>
          <w:cols w:space="708"/>
          <w:docGrid w:linePitch="360"/>
        </w:sectPr>
      </w:pPr>
    </w:p>
    <w:p w:rsidR="00E93E94" w:rsidRPr="004F56E5" w:rsidRDefault="00E93E94" w:rsidP="00E93E94">
      <w:pPr>
        <w:pStyle w:val="a5"/>
        <w:ind w:right="-31"/>
        <w:jc w:val="right"/>
        <w:rPr>
          <w:rFonts w:ascii="Times New Roman" w:hAnsi="Times New Roman"/>
          <w:sz w:val="20"/>
          <w:szCs w:val="20"/>
        </w:rPr>
      </w:pPr>
      <w:r w:rsidRPr="004F56E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224247" w:rsidRDefault="00224247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к </w:t>
      </w:r>
      <w:r w:rsidRPr="00224247">
        <w:rPr>
          <w:rFonts w:ascii="Times New Roman" w:hAnsi="Times New Roman"/>
          <w:color w:val="FF0000"/>
          <w:sz w:val="20"/>
          <w:szCs w:val="20"/>
        </w:rPr>
        <w:t>муниципальной программе</w:t>
      </w:r>
    </w:p>
    <w:p w:rsidR="00E93E94" w:rsidRPr="004F56E5" w:rsidRDefault="00224247" w:rsidP="00E93E94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F56E5">
        <w:rPr>
          <w:rFonts w:ascii="Times New Roman" w:hAnsi="Times New Roman"/>
          <w:sz w:val="20"/>
          <w:szCs w:val="20"/>
        </w:rPr>
        <w:t xml:space="preserve"> </w:t>
      </w:r>
      <w:r w:rsidR="00E93E94" w:rsidRPr="004F56E5">
        <w:rPr>
          <w:rFonts w:ascii="Times New Roman" w:hAnsi="Times New Roman"/>
          <w:sz w:val="20"/>
          <w:szCs w:val="20"/>
        </w:rPr>
        <w:t xml:space="preserve">«Ликвидация </w:t>
      </w:r>
      <w:proofErr w:type="gramStart"/>
      <w:r w:rsidR="00E93E94" w:rsidRPr="004F56E5">
        <w:rPr>
          <w:rFonts w:ascii="Times New Roman" w:hAnsi="Times New Roman"/>
          <w:sz w:val="20"/>
          <w:szCs w:val="20"/>
        </w:rPr>
        <w:t>ветхого</w:t>
      </w:r>
      <w:proofErr w:type="gramEnd"/>
      <w:r w:rsidR="00E93E94" w:rsidRPr="004F56E5">
        <w:rPr>
          <w:rFonts w:ascii="Times New Roman" w:hAnsi="Times New Roman"/>
          <w:sz w:val="20"/>
          <w:szCs w:val="20"/>
        </w:rPr>
        <w:t xml:space="preserve"> и аварийного</w:t>
      </w:r>
    </w:p>
    <w:p w:rsidR="00E93E94" w:rsidRPr="004F56E5" w:rsidRDefault="00E93E94" w:rsidP="00E93E94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4F56E5">
        <w:rPr>
          <w:rFonts w:ascii="Times New Roman" w:hAnsi="Times New Roman"/>
          <w:sz w:val="20"/>
          <w:szCs w:val="20"/>
        </w:rPr>
        <w:t>муниципального жилищного фонда»</w:t>
      </w:r>
    </w:p>
    <w:p w:rsidR="004F56E5" w:rsidRPr="006B5981" w:rsidRDefault="004F56E5" w:rsidP="004F56E5">
      <w:pPr>
        <w:tabs>
          <w:tab w:val="left" w:pos="8506"/>
        </w:tabs>
        <w:jc w:val="center"/>
      </w:pPr>
      <w:r w:rsidRPr="006B5981">
        <w:t>Показатели эффективности реализации муниципальной программы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693"/>
        <w:gridCol w:w="1559"/>
        <w:gridCol w:w="1843"/>
        <w:gridCol w:w="992"/>
        <w:gridCol w:w="1418"/>
        <w:gridCol w:w="1134"/>
        <w:gridCol w:w="992"/>
        <w:gridCol w:w="851"/>
        <w:gridCol w:w="1134"/>
      </w:tblGrid>
      <w:tr w:rsidR="004F56E5" w:rsidRPr="00BC080E" w:rsidTr="00BC080E">
        <w:trPr>
          <w:trHeight w:val="553"/>
        </w:trPr>
        <w:tc>
          <w:tcPr>
            <w:tcW w:w="2411" w:type="dxa"/>
            <w:vMerge w:val="restart"/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Цели и задачи  МП</w:t>
            </w:r>
          </w:p>
        </w:tc>
        <w:tc>
          <w:tcPr>
            <w:tcW w:w="2693" w:type="dxa"/>
            <w:vMerge w:val="restart"/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Источник определения значения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BC080E">
              <w:rPr>
                <w:color w:val="FF0000"/>
                <w:sz w:val="20"/>
                <w:szCs w:val="20"/>
              </w:rPr>
              <w:t>Факти-ческое</w:t>
            </w:r>
            <w:proofErr w:type="spellEnd"/>
            <w:proofErr w:type="gramEnd"/>
            <w:r w:rsidRPr="00BC080E">
              <w:rPr>
                <w:color w:val="FF0000"/>
                <w:sz w:val="20"/>
                <w:szCs w:val="20"/>
              </w:rPr>
              <w:t xml:space="preserve"> значение </w:t>
            </w:r>
            <w:proofErr w:type="spellStart"/>
            <w:r w:rsidRPr="00BC080E">
              <w:rPr>
                <w:color w:val="FF0000"/>
                <w:sz w:val="20"/>
                <w:szCs w:val="20"/>
              </w:rPr>
              <w:t>показа-телей</w:t>
            </w:r>
            <w:proofErr w:type="spellEnd"/>
            <w:r w:rsidRPr="00BC080E">
              <w:rPr>
                <w:color w:val="FF0000"/>
                <w:sz w:val="20"/>
                <w:szCs w:val="20"/>
              </w:rPr>
              <w:t xml:space="preserve"> на момент разработки МП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Изменение значений  показателей по годам реализации</w:t>
            </w:r>
          </w:p>
        </w:tc>
        <w:tc>
          <w:tcPr>
            <w:tcW w:w="1134" w:type="dxa"/>
            <w:vMerge w:val="restart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Целевое значение показа-</w:t>
            </w:r>
          </w:p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BC080E">
              <w:rPr>
                <w:color w:val="FF0000"/>
                <w:sz w:val="20"/>
                <w:szCs w:val="20"/>
              </w:rPr>
              <w:t>телей</w:t>
            </w:r>
            <w:proofErr w:type="spellEnd"/>
            <w:r w:rsidRPr="00BC080E">
              <w:rPr>
                <w:color w:val="FF0000"/>
                <w:sz w:val="20"/>
                <w:szCs w:val="20"/>
              </w:rPr>
              <w:t xml:space="preserve"> при </w:t>
            </w:r>
            <w:proofErr w:type="spellStart"/>
            <w:proofErr w:type="gramStart"/>
            <w:r w:rsidRPr="00BC080E">
              <w:rPr>
                <w:color w:val="FF0000"/>
                <w:sz w:val="20"/>
                <w:szCs w:val="20"/>
              </w:rPr>
              <w:t>оконча-нии</w:t>
            </w:r>
            <w:proofErr w:type="spellEnd"/>
            <w:proofErr w:type="gramEnd"/>
            <w:r w:rsidRPr="00BC080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080E">
              <w:rPr>
                <w:color w:val="FF0000"/>
                <w:sz w:val="20"/>
                <w:szCs w:val="20"/>
              </w:rPr>
              <w:t>реализа-ции</w:t>
            </w:r>
            <w:proofErr w:type="spellEnd"/>
            <w:r w:rsidRPr="00BC080E">
              <w:rPr>
                <w:color w:val="FF0000"/>
                <w:sz w:val="20"/>
                <w:szCs w:val="20"/>
              </w:rPr>
              <w:t xml:space="preserve"> МП</w:t>
            </w:r>
          </w:p>
        </w:tc>
      </w:tr>
      <w:tr w:rsidR="004F56E5" w:rsidRPr="00BC080E" w:rsidTr="00BC080E">
        <w:trPr>
          <w:trHeight w:val="569"/>
        </w:trPr>
        <w:tc>
          <w:tcPr>
            <w:tcW w:w="2411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2011 год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Весь период реализации МП</w:t>
            </w:r>
          </w:p>
        </w:tc>
        <w:tc>
          <w:tcPr>
            <w:tcW w:w="1134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F56E5" w:rsidRPr="00BC080E" w:rsidTr="00BC080E">
        <w:trPr>
          <w:trHeight w:val="1249"/>
        </w:trPr>
        <w:tc>
          <w:tcPr>
            <w:tcW w:w="2411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080E" w:rsidRPr="00BC080E" w:rsidTr="00BC080E">
        <w:trPr>
          <w:trHeight w:val="854"/>
        </w:trPr>
        <w:tc>
          <w:tcPr>
            <w:tcW w:w="2411" w:type="dxa"/>
            <w:vMerge w:val="restart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  <w:u w:val="single"/>
              </w:rPr>
              <w:t>Цель 1.</w:t>
            </w:r>
            <w:r w:rsidRPr="00BC080E">
              <w:rPr>
                <w:color w:val="FF0000"/>
                <w:sz w:val="20"/>
                <w:szCs w:val="20"/>
              </w:rPr>
              <w:t xml:space="preserve"> Улучшение жилищных условий граждан.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1.Количество расселенных человек, 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70</w:t>
            </w:r>
          </w:p>
        </w:tc>
      </w:tr>
      <w:tr w:rsidR="00BC080E" w:rsidRPr="00BC080E" w:rsidTr="00BC080E">
        <w:trPr>
          <w:trHeight w:val="854"/>
        </w:trPr>
        <w:tc>
          <w:tcPr>
            <w:tcW w:w="2411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2.Количество расселенных семей, семей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26</w:t>
            </w:r>
          </w:p>
        </w:tc>
      </w:tr>
      <w:tr w:rsidR="004F56E5" w:rsidRPr="00BC080E" w:rsidTr="00BC080E">
        <w:trPr>
          <w:trHeight w:val="837"/>
        </w:trPr>
        <w:tc>
          <w:tcPr>
            <w:tcW w:w="2411" w:type="dxa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  <w:u w:val="single"/>
              </w:rPr>
              <w:t>Задача 1.</w:t>
            </w:r>
            <w:r w:rsidRPr="00BC080E">
              <w:rPr>
                <w:color w:val="FF0000"/>
                <w:sz w:val="20"/>
                <w:szCs w:val="20"/>
              </w:rPr>
              <w:t xml:space="preserve"> Обеспечение  жилыми помещениями граждан, проживающих в муниципальном жилищном фонде,  признанном непригодным для проживания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1. Общая площадь жилых помещений реконструированных, построенных (приобретенных) для целей расселения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0,589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0,342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0,435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1,212</w:t>
            </w:r>
          </w:p>
        </w:tc>
      </w:tr>
      <w:tr w:rsidR="004F56E5" w:rsidRPr="00BC080E" w:rsidTr="00BC080E">
        <w:tc>
          <w:tcPr>
            <w:tcW w:w="2411" w:type="dxa"/>
            <w:vMerge w:val="restart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  <w:u w:val="single"/>
              </w:rPr>
              <w:t>Задача</w:t>
            </w:r>
            <w:proofErr w:type="gramStart"/>
            <w:r w:rsidRPr="00BC080E">
              <w:rPr>
                <w:color w:val="FF0000"/>
                <w:sz w:val="20"/>
                <w:szCs w:val="20"/>
                <w:u w:val="single"/>
              </w:rPr>
              <w:t>2</w:t>
            </w:r>
            <w:proofErr w:type="gramEnd"/>
            <w:r w:rsidRPr="00BC080E">
              <w:rPr>
                <w:color w:val="FF0000"/>
                <w:sz w:val="20"/>
                <w:szCs w:val="20"/>
                <w:u w:val="single"/>
              </w:rPr>
              <w:t>.</w:t>
            </w:r>
            <w:r w:rsidRPr="00BC080E">
              <w:rPr>
                <w:color w:val="FF0000"/>
                <w:sz w:val="20"/>
                <w:szCs w:val="20"/>
              </w:rPr>
              <w:t xml:space="preserve"> Ликвидация существующего   муниципального жилищного фонда, признанного аварийным или непригодным для проживания</w:t>
            </w:r>
          </w:p>
        </w:tc>
        <w:tc>
          <w:tcPr>
            <w:tcW w:w="2693" w:type="dxa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1.Ликвидированный ветхий и аварийный жилищный фонд, тыс.кв</w:t>
            </w:r>
            <w:proofErr w:type="gramStart"/>
            <w:r w:rsidRPr="00BC080E">
              <w:rPr>
                <w:color w:val="FF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0,589</w:t>
            </w:r>
          </w:p>
        </w:tc>
        <w:tc>
          <w:tcPr>
            <w:tcW w:w="992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0,417</w:t>
            </w:r>
          </w:p>
        </w:tc>
        <w:tc>
          <w:tcPr>
            <w:tcW w:w="1418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0,435</w:t>
            </w:r>
          </w:p>
        </w:tc>
        <w:tc>
          <w:tcPr>
            <w:tcW w:w="851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0,435</w:t>
            </w:r>
          </w:p>
        </w:tc>
        <w:tc>
          <w:tcPr>
            <w:tcW w:w="1134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1,287</w:t>
            </w:r>
          </w:p>
        </w:tc>
      </w:tr>
      <w:tr w:rsidR="004F56E5" w:rsidRPr="00BC080E" w:rsidTr="00BC080E">
        <w:tc>
          <w:tcPr>
            <w:tcW w:w="2411" w:type="dxa"/>
            <w:vMerge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4F56E5" w:rsidRPr="00BC080E" w:rsidRDefault="004F56E5" w:rsidP="00E50849">
            <w:pPr>
              <w:tabs>
                <w:tab w:val="left" w:pos="4002"/>
              </w:tabs>
              <w:jc w:val="both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2.Доля  муниципального ветхого и аварийного жилищного фонда в общем объеме жилищного фонда,  %.</w:t>
            </w:r>
          </w:p>
        </w:tc>
        <w:tc>
          <w:tcPr>
            <w:tcW w:w="1559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5,4</w:t>
            </w:r>
          </w:p>
        </w:tc>
        <w:tc>
          <w:tcPr>
            <w:tcW w:w="992" w:type="dxa"/>
            <w:vAlign w:val="bottom"/>
          </w:tcPr>
          <w:p w:rsidR="004F56E5" w:rsidRPr="00BC080E" w:rsidRDefault="004F56E5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5,4</w:t>
            </w:r>
          </w:p>
        </w:tc>
        <w:tc>
          <w:tcPr>
            <w:tcW w:w="1418" w:type="dxa"/>
            <w:vAlign w:val="bottom"/>
          </w:tcPr>
          <w:p w:rsidR="004F56E5" w:rsidRPr="00BC080E" w:rsidRDefault="004F56E5" w:rsidP="00E50849">
            <w:pPr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5,3</w:t>
            </w:r>
          </w:p>
        </w:tc>
        <w:tc>
          <w:tcPr>
            <w:tcW w:w="1134" w:type="dxa"/>
            <w:vAlign w:val="bottom"/>
          </w:tcPr>
          <w:p w:rsidR="004F56E5" w:rsidRPr="00BC080E" w:rsidRDefault="004F56E5" w:rsidP="00E50849">
            <w:pPr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bottom"/>
          </w:tcPr>
          <w:p w:rsidR="004F56E5" w:rsidRPr="00BC080E" w:rsidRDefault="004F56E5" w:rsidP="00E50849">
            <w:pPr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bottom"/>
          </w:tcPr>
          <w:p w:rsidR="004F56E5" w:rsidRPr="00BC080E" w:rsidRDefault="004F56E5" w:rsidP="00E50849">
            <w:pPr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5,2</w:t>
            </w:r>
          </w:p>
        </w:tc>
        <w:tc>
          <w:tcPr>
            <w:tcW w:w="1134" w:type="dxa"/>
            <w:vAlign w:val="bottom"/>
          </w:tcPr>
          <w:p w:rsidR="004F56E5" w:rsidRPr="00BC080E" w:rsidRDefault="004F56E5" w:rsidP="00E50849">
            <w:pPr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BC080E">
              <w:rPr>
                <w:color w:val="FF0000"/>
                <w:sz w:val="20"/>
                <w:szCs w:val="20"/>
              </w:rPr>
              <w:t>5,2</w:t>
            </w:r>
          </w:p>
        </w:tc>
      </w:tr>
    </w:tbl>
    <w:p w:rsidR="004F56E5" w:rsidRPr="00BC080E" w:rsidRDefault="004F56E5" w:rsidP="004F56E5">
      <w:pPr>
        <w:tabs>
          <w:tab w:val="left" w:pos="4002"/>
        </w:tabs>
        <w:jc w:val="both"/>
        <w:rPr>
          <w:color w:val="FF0000"/>
          <w:sz w:val="28"/>
          <w:szCs w:val="28"/>
        </w:rPr>
      </w:pPr>
      <w:r w:rsidRPr="00BC080E">
        <w:rPr>
          <w:color w:val="FF0000"/>
        </w:rPr>
        <w:t>Примечание: * - подлежит ежегодной корректировке, исходя из возможностей бюджетов и с учетом изменений в налоговом законодательстве.</w:t>
      </w:r>
    </w:p>
    <w:p w:rsidR="001B2AF6" w:rsidRPr="00545118" w:rsidRDefault="001B2AF6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1B2AF6" w:rsidRPr="00545118" w:rsidRDefault="001B2AF6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1B2AF6" w:rsidRPr="00545118" w:rsidRDefault="001B2AF6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1B2AF6" w:rsidRPr="00545118" w:rsidRDefault="001B2AF6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93E94" w:rsidRPr="00BC080E" w:rsidRDefault="00E93E94" w:rsidP="00E93E94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 w:rsidRPr="00BC080E">
        <w:rPr>
          <w:rFonts w:ascii="Times New Roman" w:hAnsi="Times New Roman"/>
          <w:color w:val="FF0000"/>
          <w:sz w:val="20"/>
          <w:szCs w:val="20"/>
        </w:rPr>
        <w:t>Приложение 2</w:t>
      </w:r>
    </w:p>
    <w:p w:rsidR="00224247" w:rsidRDefault="00224247" w:rsidP="00224247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к </w:t>
      </w:r>
      <w:r w:rsidRPr="00224247">
        <w:rPr>
          <w:rFonts w:ascii="Times New Roman" w:hAnsi="Times New Roman"/>
          <w:color w:val="FF0000"/>
          <w:sz w:val="20"/>
          <w:szCs w:val="20"/>
        </w:rPr>
        <w:t>муниципальной программе</w:t>
      </w:r>
    </w:p>
    <w:p w:rsidR="00E93E94" w:rsidRPr="00BC080E" w:rsidRDefault="00224247" w:rsidP="00224247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 w:rsidRPr="00BC080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E93E94" w:rsidRPr="00BC080E">
        <w:rPr>
          <w:rFonts w:ascii="Times New Roman" w:hAnsi="Times New Roman"/>
          <w:color w:val="FF0000"/>
          <w:sz w:val="20"/>
          <w:szCs w:val="20"/>
        </w:rPr>
        <w:t xml:space="preserve">«Ликвидация </w:t>
      </w:r>
      <w:proofErr w:type="gramStart"/>
      <w:r w:rsidR="00E93E94" w:rsidRPr="00BC080E">
        <w:rPr>
          <w:rFonts w:ascii="Times New Roman" w:hAnsi="Times New Roman"/>
          <w:color w:val="FF0000"/>
          <w:sz w:val="20"/>
          <w:szCs w:val="20"/>
        </w:rPr>
        <w:t>ветхого</w:t>
      </w:r>
      <w:proofErr w:type="gramEnd"/>
      <w:r w:rsidR="00E93E94" w:rsidRPr="00BC080E">
        <w:rPr>
          <w:rFonts w:ascii="Times New Roman" w:hAnsi="Times New Roman"/>
          <w:color w:val="FF0000"/>
          <w:sz w:val="20"/>
          <w:szCs w:val="20"/>
        </w:rPr>
        <w:t xml:space="preserve"> и аварийного</w:t>
      </w:r>
    </w:p>
    <w:p w:rsidR="00E93E94" w:rsidRDefault="00E93E94" w:rsidP="00E93E9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C080E">
        <w:rPr>
          <w:rFonts w:ascii="Times New Roman" w:hAnsi="Times New Roman"/>
          <w:color w:val="FF0000"/>
          <w:sz w:val="20"/>
          <w:szCs w:val="20"/>
        </w:rPr>
        <w:t>муниципального жилищного фонда»</w:t>
      </w:r>
    </w:p>
    <w:p w:rsidR="00E93E94" w:rsidRDefault="00E93E94" w:rsidP="00E93E94">
      <w:pPr>
        <w:pStyle w:val="a5"/>
        <w:jc w:val="right"/>
      </w:pPr>
    </w:p>
    <w:p w:rsidR="00D5037E" w:rsidRDefault="00D5037E" w:rsidP="00D5037E">
      <w:pPr>
        <w:pStyle w:val="a5"/>
        <w:rPr>
          <w:rFonts w:ascii="Times New Roman" w:hAnsi="Times New Roman"/>
          <w:sz w:val="28"/>
          <w:szCs w:val="28"/>
        </w:rPr>
      </w:pPr>
    </w:p>
    <w:p w:rsidR="009C76EA" w:rsidRPr="00F70D1C" w:rsidRDefault="009C76EA" w:rsidP="009C76E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70D1C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:rsidR="009C76EA" w:rsidRPr="001B2AF6" w:rsidRDefault="009C76EA" w:rsidP="009C76EA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0D1C">
        <w:rPr>
          <w:rFonts w:ascii="Times New Roman" w:hAnsi="Times New Roman"/>
          <w:sz w:val="28"/>
          <w:szCs w:val="28"/>
        </w:rPr>
        <w:t xml:space="preserve"> </w:t>
      </w:r>
      <w:r w:rsidRPr="001B2AF6">
        <w:rPr>
          <w:rFonts w:ascii="Times New Roman" w:hAnsi="Times New Roman"/>
          <w:color w:val="FF0000"/>
          <w:sz w:val="28"/>
          <w:szCs w:val="28"/>
        </w:rPr>
        <w:t>«Ликвидация ветхого и аварийного муниципального жилищного фонда»</w:t>
      </w:r>
    </w:p>
    <w:tbl>
      <w:tblPr>
        <w:tblW w:w="152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1985"/>
        <w:gridCol w:w="1134"/>
        <w:gridCol w:w="1808"/>
        <w:gridCol w:w="709"/>
        <w:gridCol w:w="709"/>
        <w:gridCol w:w="992"/>
        <w:gridCol w:w="709"/>
        <w:gridCol w:w="709"/>
        <w:gridCol w:w="1701"/>
        <w:gridCol w:w="2268"/>
      </w:tblGrid>
      <w:tr w:rsidR="009C76EA" w:rsidRPr="001B2AF6" w:rsidTr="002852AC">
        <w:tc>
          <w:tcPr>
            <w:tcW w:w="993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Цель МП</w:t>
            </w:r>
          </w:p>
        </w:tc>
        <w:tc>
          <w:tcPr>
            <w:tcW w:w="1559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Задача МП</w:t>
            </w:r>
          </w:p>
        </w:tc>
        <w:tc>
          <w:tcPr>
            <w:tcW w:w="1985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B2AF6">
              <w:rPr>
                <w:color w:val="FF0000"/>
                <w:sz w:val="18"/>
                <w:szCs w:val="18"/>
              </w:rPr>
              <w:t>Наимено</w:t>
            </w:r>
            <w:proofErr w:type="spellEnd"/>
            <w:r w:rsidRPr="001B2AF6">
              <w:rPr>
                <w:color w:val="FF0000"/>
                <w:sz w:val="18"/>
                <w:szCs w:val="18"/>
              </w:rPr>
              <w:t xml:space="preserve">- 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B2AF6">
              <w:rPr>
                <w:color w:val="FF0000"/>
                <w:sz w:val="18"/>
                <w:szCs w:val="18"/>
              </w:rPr>
              <w:t>вание</w:t>
            </w:r>
            <w:proofErr w:type="spellEnd"/>
            <w:r w:rsidRPr="001B2AF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меро-приятия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808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финанси-рования</w:t>
            </w:r>
            <w:proofErr w:type="spellEnd"/>
            <w:proofErr w:type="gramEnd"/>
            <w:r w:rsidRPr="001B2AF6">
              <w:rPr>
                <w:color w:val="FF0000"/>
                <w:sz w:val="18"/>
                <w:szCs w:val="18"/>
              </w:rPr>
              <w:t>, тыс. руб.</w:t>
            </w:r>
          </w:p>
        </w:tc>
        <w:tc>
          <w:tcPr>
            <w:tcW w:w="3828" w:type="dxa"/>
            <w:gridSpan w:val="5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B2AF6">
              <w:rPr>
                <w:color w:val="FF0000"/>
                <w:sz w:val="18"/>
                <w:szCs w:val="18"/>
              </w:rPr>
              <w:t>Ответст</w:t>
            </w:r>
            <w:proofErr w:type="spellEnd"/>
            <w:r w:rsidRPr="001B2AF6">
              <w:rPr>
                <w:color w:val="FF0000"/>
                <w:sz w:val="18"/>
                <w:szCs w:val="18"/>
              </w:rPr>
              <w:t>-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1B2AF6">
              <w:rPr>
                <w:color w:val="FF0000"/>
                <w:sz w:val="18"/>
                <w:szCs w:val="18"/>
              </w:rPr>
              <w:t>венные за выполнение (отв.</w:t>
            </w:r>
            <w:proofErr w:type="gramEnd"/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исполн</w:t>
            </w:r>
            <w:proofErr w:type="spellEnd"/>
            <w:r w:rsidRPr="001B2AF6">
              <w:rPr>
                <w:color w:val="FF0000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2268" w:type="dxa"/>
            <w:vMerge w:val="restart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Показа-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1B2AF6">
              <w:rPr>
                <w:color w:val="FF0000"/>
                <w:sz w:val="18"/>
                <w:szCs w:val="18"/>
              </w:rPr>
              <w:t>тели</w:t>
            </w:r>
            <w:proofErr w:type="spellEnd"/>
            <w:r w:rsidRPr="001B2AF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резуль-тата</w:t>
            </w:r>
            <w:proofErr w:type="spellEnd"/>
            <w:proofErr w:type="gramEnd"/>
            <w:r w:rsidRPr="001B2AF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B2AF6">
              <w:rPr>
                <w:color w:val="FF0000"/>
                <w:sz w:val="18"/>
                <w:szCs w:val="18"/>
              </w:rPr>
              <w:t>мероп-риятия</w:t>
            </w:r>
            <w:proofErr w:type="spellEnd"/>
          </w:p>
        </w:tc>
      </w:tr>
      <w:tr w:rsidR="009C76EA" w:rsidRPr="001B2AF6" w:rsidTr="002852AC">
        <w:tc>
          <w:tcPr>
            <w:tcW w:w="993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ФБ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ОБ</w:t>
            </w:r>
          </w:p>
        </w:tc>
        <w:tc>
          <w:tcPr>
            <w:tcW w:w="992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РБ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БП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ВИ</w:t>
            </w:r>
          </w:p>
        </w:tc>
        <w:tc>
          <w:tcPr>
            <w:tcW w:w="1701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C76EA" w:rsidRPr="001B2AF6" w:rsidTr="002852AC">
        <w:tc>
          <w:tcPr>
            <w:tcW w:w="993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808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12</w:t>
            </w:r>
          </w:p>
        </w:tc>
      </w:tr>
      <w:tr w:rsidR="009C76EA" w:rsidRPr="001B2AF6" w:rsidTr="001B2AF6">
        <w:trPr>
          <w:trHeight w:val="1832"/>
        </w:trPr>
        <w:tc>
          <w:tcPr>
            <w:tcW w:w="993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Улучшение жилищных условий граждан</w:t>
            </w:r>
          </w:p>
        </w:tc>
        <w:tc>
          <w:tcPr>
            <w:tcW w:w="1559" w:type="dxa"/>
            <w:vMerge w:val="restart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</w:p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1. Обеспечение жилыми помещениями граждан, проживающих в муниципальном жилищном фонде,  признанном непригодным для проживания</w:t>
            </w:r>
          </w:p>
        </w:tc>
        <w:tc>
          <w:tcPr>
            <w:tcW w:w="1985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</w:p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 Формирование сводного реестра ветхих и аварийных жилых помещений по Каргасокскому району</w:t>
            </w:r>
          </w:p>
        </w:tc>
        <w:tc>
          <w:tcPr>
            <w:tcW w:w="1134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Ежегодно до 1 марта</w:t>
            </w:r>
          </w:p>
        </w:tc>
        <w:tc>
          <w:tcPr>
            <w:tcW w:w="1808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2268" w:type="dxa"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Ведение сводного реестра ветхих и аварийных жилых помещений по Каргасокскому району и формирование перечня  жилых помещений на расселение в очередном финансовом году</w:t>
            </w:r>
          </w:p>
        </w:tc>
      </w:tr>
      <w:tr w:rsidR="009C76EA" w:rsidRPr="001B2AF6" w:rsidTr="001B2AF6">
        <w:trPr>
          <w:trHeight w:val="2539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</w:p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Приобретение, строительство и реконструкция жилых помещений</w:t>
            </w:r>
            <w:r w:rsidRPr="001B2AF6">
              <w:rPr>
                <w:bCs/>
                <w:color w:val="FF0000"/>
                <w:sz w:val="18"/>
                <w:szCs w:val="18"/>
              </w:rPr>
              <w:t xml:space="preserve"> для переселения граждан, проживающих по договорам социального найма в жилых помещениях, признанных непригодными для проживания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Ежегодно после принятия полномочий от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Админист-раций</w:t>
            </w:r>
            <w:proofErr w:type="spellEnd"/>
            <w:proofErr w:type="gramEnd"/>
            <w:r w:rsidRPr="001B2AF6">
              <w:rPr>
                <w:color w:val="FF0000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29 725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29 725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D5037E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Расселение: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50 семей 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150 человек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 xml:space="preserve">Общая площадь приобретенных, построенных, либо </w:t>
            </w:r>
            <w:proofErr w:type="spellStart"/>
            <w:proofErr w:type="gramStart"/>
            <w:r w:rsidRPr="001B2AF6">
              <w:rPr>
                <w:color w:val="FF0000"/>
                <w:sz w:val="18"/>
                <w:szCs w:val="18"/>
              </w:rPr>
              <w:t>реконструиро-ванных</w:t>
            </w:r>
            <w:proofErr w:type="spellEnd"/>
            <w:proofErr w:type="gramEnd"/>
            <w:r w:rsidRPr="001B2AF6">
              <w:rPr>
                <w:color w:val="FF0000"/>
                <w:sz w:val="18"/>
                <w:szCs w:val="18"/>
              </w:rPr>
              <w:t xml:space="preserve"> помещений </w:t>
            </w:r>
          </w:p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18"/>
                <w:szCs w:val="18"/>
              </w:rPr>
            </w:pPr>
            <w:r w:rsidRPr="001B2AF6">
              <w:rPr>
                <w:color w:val="FF0000"/>
                <w:sz w:val="18"/>
                <w:szCs w:val="18"/>
              </w:rPr>
              <w:t>2 175 кв</w:t>
            </w:r>
            <w:proofErr w:type="gramStart"/>
            <w:r w:rsidRPr="001B2AF6">
              <w:rPr>
                <w:color w:val="FF0000"/>
                <w:sz w:val="18"/>
                <w:szCs w:val="18"/>
              </w:rPr>
              <w:t>.м</w:t>
            </w:r>
            <w:proofErr w:type="gramEnd"/>
          </w:p>
        </w:tc>
      </w:tr>
      <w:tr w:rsidR="009C76EA" w:rsidRPr="001B2AF6" w:rsidTr="002852AC">
        <w:trPr>
          <w:trHeight w:val="2184"/>
        </w:trPr>
        <w:tc>
          <w:tcPr>
            <w:tcW w:w="993" w:type="dxa"/>
            <w:tcBorders>
              <w:top w:val="nil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20"/>
                <w:szCs w:val="20"/>
              </w:rPr>
            </w:pPr>
          </w:p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2.Ликвидация существующего   муниципального жилищного фонда, признанного аварийным или непригодным для проживания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20"/>
                <w:szCs w:val="20"/>
              </w:rPr>
            </w:pPr>
          </w:p>
          <w:p w:rsidR="009C76EA" w:rsidRPr="001B2AF6" w:rsidRDefault="009C76EA" w:rsidP="00E50849">
            <w:pPr>
              <w:tabs>
                <w:tab w:val="left" w:pos="4002"/>
              </w:tabs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Ликвидация расселенного муниципального ветхого и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Ежегодно, после расселения жилых помещений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B2AF6" w:rsidRDefault="009C76EA" w:rsidP="00E50849">
            <w:pPr>
              <w:tabs>
                <w:tab w:val="left" w:pos="4002"/>
              </w:tabs>
              <w:jc w:val="center"/>
              <w:rPr>
                <w:color w:val="FF0000"/>
                <w:sz w:val="20"/>
                <w:szCs w:val="20"/>
              </w:rPr>
            </w:pPr>
            <w:r w:rsidRPr="001B2AF6">
              <w:rPr>
                <w:color w:val="FF0000"/>
                <w:sz w:val="20"/>
                <w:szCs w:val="20"/>
              </w:rPr>
              <w:t>2 175 кв.м.</w:t>
            </w:r>
          </w:p>
        </w:tc>
      </w:tr>
    </w:tbl>
    <w:p w:rsidR="00E93E94" w:rsidRDefault="00E93E94" w:rsidP="00E93E94">
      <w:pPr>
        <w:tabs>
          <w:tab w:val="left" w:pos="4002"/>
        </w:tabs>
        <w:jc w:val="center"/>
        <w:rPr>
          <w:sz w:val="28"/>
          <w:szCs w:val="28"/>
          <w:lang w:val="en-US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140AD8" w:rsidRDefault="00140AD8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E93E94" w:rsidRPr="003E0945" w:rsidRDefault="00E93E94" w:rsidP="007D2E4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3E0945"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:rsidR="00224247" w:rsidRDefault="00224247" w:rsidP="007D2E46">
      <w:pPr>
        <w:pStyle w:val="a5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к </w:t>
      </w:r>
      <w:r w:rsidRPr="00224247">
        <w:rPr>
          <w:rFonts w:ascii="Times New Roman" w:hAnsi="Times New Roman"/>
          <w:color w:val="FF0000"/>
          <w:sz w:val="20"/>
          <w:szCs w:val="20"/>
        </w:rPr>
        <w:t>муниципальной программе</w:t>
      </w:r>
    </w:p>
    <w:p w:rsidR="00E93E94" w:rsidRPr="003E0945" w:rsidRDefault="00224247" w:rsidP="007D2E46">
      <w:pPr>
        <w:pStyle w:val="a5"/>
        <w:ind w:left="142" w:hanging="142"/>
        <w:jc w:val="right"/>
        <w:rPr>
          <w:rFonts w:ascii="Times New Roman" w:hAnsi="Times New Roman"/>
          <w:sz w:val="20"/>
          <w:szCs w:val="20"/>
        </w:rPr>
      </w:pPr>
      <w:r w:rsidRPr="003E0945">
        <w:rPr>
          <w:rFonts w:ascii="Times New Roman" w:hAnsi="Times New Roman"/>
          <w:sz w:val="20"/>
          <w:szCs w:val="20"/>
        </w:rPr>
        <w:t xml:space="preserve"> </w:t>
      </w:r>
      <w:r w:rsidR="00E93E94" w:rsidRPr="003E0945">
        <w:rPr>
          <w:rFonts w:ascii="Times New Roman" w:hAnsi="Times New Roman"/>
          <w:sz w:val="20"/>
          <w:szCs w:val="20"/>
        </w:rPr>
        <w:t xml:space="preserve">«Ликвидация </w:t>
      </w:r>
      <w:proofErr w:type="gramStart"/>
      <w:r w:rsidR="00E93E94" w:rsidRPr="003E0945">
        <w:rPr>
          <w:rFonts w:ascii="Times New Roman" w:hAnsi="Times New Roman"/>
          <w:sz w:val="20"/>
          <w:szCs w:val="20"/>
        </w:rPr>
        <w:t>ветхого</w:t>
      </w:r>
      <w:proofErr w:type="gramEnd"/>
      <w:r w:rsidR="00E93E94" w:rsidRPr="003E0945">
        <w:rPr>
          <w:rFonts w:ascii="Times New Roman" w:hAnsi="Times New Roman"/>
          <w:sz w:val="20"/>
          <w:szCs w:val="20"/>
        </w:rPr>
        <w:t xml:space="preserve"> и аварийного </w:t>
      </w:r>
    </w:p>
    <w:p w:rsidR="00E93E94" w:rsidRDefault="00E93E94" w:rsidP="007D2E46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E0945">
        <w:rPr>
          <w:rFonts w:ascii="Times New Roman" w:hAnsi="Times New Roman"/>
          <w:sz w:val="20"/>
          <w:szCs w:val="20"/>
        </w:rPr>
        <w:t>муниципального жилищного фонда</w:t>
      </w:r>
      <w:r w:rsidRPr="002733BD">
        <w:rPr>
          <w:rFonts w:ascii="Times New Roman" w:hAnsi="Times New Roman"/>
          <w:sz w:val="28"/>
          <w:szCs w:val="28"/>
        </w:rPr>
        <w:t>»</w:t>
      </w:r>
    </w:p>
    <w:p w:rsidR="003E0945" w:rsidRPr="003E0945" w:rsidRDefault="003E0945" w:rsidP="003E0945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3E0945">
        <w:rPr>
          <w:rFonts w:ascii="Times New Roman" w:hAnsi="Times New Roman"/>
          <w:color w:val="FF0000"/>
          <w:sz w:val="24"/>
          <w:szCs w:val="24"/>
        </w:rPr>
        <w:t>ОБЕСПЕЧЕНИЕ МУНИЦИПАЛЬНОЙ ПРОГРАММЫ</w:t>
      </w:r>
    </w:p>
    <w:p w:rsidR="003E0945" w:rsidRPr="003E0945" w:rsidRDefault="003E0945" w:rsidP="003E0945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3E0945">
        <w:rPr>
          <w:rFonts w:ascii="Times New Roman" w:hAnsi="Times New Roman"/>
          <w:color w:val="FF0000"/>
          <w:sz w:val="24"/>
          <w:szCs w:val="24"/>
        </w:rPr>
        <w:t>«Ликвидация ветхого и аварийного муниципального жилищного фонда»</w:t>
      </w:r>
    </w:p>
    <w:tbl>
      <w:tblPr>
        <w:tblW w:w="15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5"/>
        <w:gridCol w:w="1572"/>
        <w:gridCol w:w="1573"/>
        <w:gridCol w:w="1572"/>
        <w:gridCol w:w="1429"/>
        <w:gridCol w:w="1715"/>
        <w:gridCol w:w="1430"/>
        <w:gridCol w:w="2002"/>
      </w:tblGrid>
      <w:tr w:rsidR="003E0945" w:rsidRPr="003E0945" w:rsidTr="00320E16">
        <w:trPr>
          <w:trHeight w:val="291"/>
        </w:trPr>
        <w:tc>
          <w:tcPr>
            <w:tcW w:w="4255" w:type="dxa"/>
            <w:vMerge w:val="restart"/>
            <w:vAlign w:val="center"/>
          </w:tcPr>
          <w:p w:rsidR="003E0945" w:rsidRPr="003E0945" w:rsidRDefault="003E0945" w:rsidP="00E5084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0945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572" w:type="dxa"/>
            <w:vMerge w:val="restart"/>
            <w:vAlign w:val="center"/>
          </w:tcPr>
          <w:p w:rsidR="003E0945" w:rsidRPr="003E0945" w:rsidRDefault="003E0945" w:rsidP="00E5084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0945">
              <w:rPr>
                <w:rFonts w:ascii="Times New Roman" w:hAnsi="Times New Roman"/>
                <w:color w:val="FF0000"/>
                <w:sz w:val="24"/>
                <w:szCs w:val="24"/>
              </w:rPr>
              <w:t>Единица измерения</w:t>
            </w:r>
          </w:p>
        </w:tc>
        <w:tc>
          <w:tcPr>
            <w:tcW w:w="9721" w:type="dxa"/>
            <w:gridSpan w:val="6"/>
            <w:tcBorders>
              <w:right w:val="single" w:sz="4" w:space="0" w:color="auto"/>
            </w:tcBorders>
            <w:vAlign w:val="center"/>
          </w:tcPr>
          <w:p w:rsidR="003E0945" w:rsidRPr="003E0945" w:rsidRDefault="003E0945" w:rsidP="00E50849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0945">
              <w:rPr>
                <w:rFonts w:ascii="Times New Roman" w:hAnsi="Times New Roman"/>
                <w:color w:val="FF0000"/>
                <w:sz w:val="24"/>
                <w:szCs w:val="24"/>
              </w:rPr>
              <w:t>Потребность</w:t>
            </w:r>
          </w:p>
        </w:tc>
      </w:tr>
      <w:tr w:rsidR="003E0945" w:rsidRPr="003E0945" w:rsidTr="00320E16">
        <w:trPr>
          <w:trHeight w:val="149"/>
        </w:trPr>
        <w:tc>
          <w:tcPr>
            <w:tcW w:w="4255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2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Всего</w:t>
            </w:r>
          </w:p>
        </w:tc>
        <w:tc>
          <w:tcPr>
            <w:tcW w:w="8148" w:type="dxa"/>
            <w:gridSpan w:val="5"/>
            <w:tcBorders>
              <w:right w:val="single" w:sz="4" w:space="0" w:color="auto"/>
            </w:tcBorders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в том числе по годам</w:t>
            </w:r>
          </w:p>
        </w:tc>
      </w:tr>
      <w:tr w:rsidR="003E0945" w:rsidRPr="003E0945" w:rsidTr="00320E16">
        <w:trPr>
          <w:trHeight w:val="149"/>
        </w:trPr>
        <w:tc>
          <w:tcPr>
            <w:tcW w:w="4255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2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3" w:type="dxa"/>
            <w:vMerge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2" w:type="dxa"/>
            <w:vMerge w:val="restart"/>
            <w:vAlign w:val="bottom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2011 год</w:t>
            </w:r>
          </w:p>
        </w:tc>
        <w:tc>
          <w:tcPr>
            <w:tcW w:w="6575" w:type="dxa"/>
            <w:gridSpan w:val="4"/>
            <w:tcBorders>
              <w:right w:val="single" w:sz="4" w:space="0" w:color="auto"/>
            </w:tcBorders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плановый период</w:t>
            </w:r>
          </w:p>
        </w:tc>
      </w:tr>
      <w:tr w:rsidR="003E0945" w:rsidRPr="003E0945" w:rsidTr="00320E16">
        <w:trPr>
          <w:trHeight w:val="149"/>
        </w:trPr>
        <w:tc>
          <w:tcPr>
            <w:tcW w:w="4255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2" w:type="dxa"/>
            <w:vMerge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3" w:type="dxa"/>
            <w:vMerge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572" w:type="dxa"/>
            <w:vMerge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</w:tc>
        <w:tc>
          <w:tcPr>
            <w:tcW w:w="1429" w:type="dxa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2012 год</w:t>
            </w:r>
          </w:p>
        </w:tc>
        <w:tc>
          <w:tcPr>
            <w:tcW w:w="1715" w:type="dxa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2013 год</w:t>
            </w:r>
          </w:p>
        </w:tc>
        <w:tc>
          <w:tcPr>
            <w:tcW w:w="1430" w:type="dxa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2014 год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2015</w:t>
            </w:r>
          </w:p>
        </w:tc>
      </w:tr>
      <w:tr w:rsidR="003E0945" w:rsidRPr="003E0945" w:rsidTr="00320E16">
        <w:trPr>
          <w:trHeight w:val="27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</w:t>
            </w:r>
          </w:p>
        </w:tc>
        <w:tc>
          <w:tcPr>
            <w:tcW w:w="1573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3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4</w:t>
            </w:r>
          </w:p>
        </w:tc>
        <w:tc>
          <w:tcPr>
            <w:tcW w:w="1429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5</w:t>
            </w:r>
          </w:p>
        </w:tc>
        <w:tc>
          <w:tcPr>
            <w:tcW w:w="1715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6</w:t>
            </w:r>
          </w:p>
        </w:tc>
        <w:tc>
          <w:tcPr>
            <w:tcW w:w="1430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7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8</w:t>
            </w:r>
          </w:p>
        </w:tc>
      </w:tr>
      <w:tr w:rsidR="003E0945" w:rsidRPr="003E0945" w:rsidTr="00320E16">
        <w:trPr>
          <w:trHeight w:val="56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Расходы на реализацию МП, всего</w:t>
            </w:r>
          </w:p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в том числе: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  <w:highlight w:val="yellow"/>
              </w:rPr>
            </w:pPr>
            <w:r w:rsidRPr="003E0945">
              <w:rPr>
                <w:color w:val="FF0000"/>
              </w:rPr>
              <w:t>29 925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9 725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 xml:space="preserve">10 100 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10 100</w:t>
            </w:r>
          </w:p>
        </w:tc>
      </w:tr>
      <w:tr w:rsidR="003E0945" w:rsidRPr="003E0945" w:rsidTr="00320E16">
        <w:trPr>
          <w:trHeight w:val="56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Финансовые ресурсы, в том числе по источникам финансирования: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  <w:highlight w:val="yellow"/>
              </w:rPr>
            </w:pPr>
            <w:r w:rsidRPr="003E0945">
              <w:rPr>
                <w:color w:val="FF0000"/>
              </w:rPr>
              <w:t>29 925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9 725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</w:p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10 100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10 100</w:t>
            </w:r>
          </w:p>
        </w:tc>
      </w:tr>
      <w:tr w:rsidR="003E0945" w:rsidRPr="003E0945" w:rsidTr="00320E16">
        <w:trPr>
          <w:trHeight w:val="27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федеральный бюджет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областной бюджет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районный бюджет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29 725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9 725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10 000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10 000</w:t>
            </w:r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бюджет поселений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200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 xml:space="preserve">- 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100</w:t>
            </w:r>
          </w:p>
        </w:tc>
      </w:tr>
      <w:tr w:rsidR="003E0945" w:rsidRPr="003E0945" w:rsidTr="00320E16">
        <w:trPr>
          <w:trHeight w:val="27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внебюджетные источники</w:t>
            </w:r>
          </w:p>
        </w:tc>
        <w:tc>
          <w:tcPr>
            <w:tcW w:w="1572" w:type="dxa"/>
            <w:vAlign w:val="center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</w:tr>
      <w:tr w:rsidR="003E0945" w:rsidRPr="003E0945" w:rsidTr="00320E16">
        <w:trPr>
          <w:trHeight w:val="56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Распределение финансирования по видам ресурсов: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материально-технические ресурсы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29 925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9 725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10 100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10 100</w:t>
            </w:r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трудовые ресурсы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</w:tr>
      <w:tr w:rsidR="003E0945" w:rsidRPr="003E0945" w:rsidTr="00320E16">
        <w:trPr>
          <w:trHeight w:val="832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 xml:space="preserve">прочие виды ресурсов (информационные, природные и другие) 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</w:tr>
      <w:tr w:rsidR="003E0945" w:rsidRPr="003E0945" w:rsidTr="00320E16">
        <w:trPr>
          <w:trHeight w:val="832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Расходы на реализацию МП в разрезе главных распорядителей бюджетных средств: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  <w:highlight w:val="yellow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  <w:highlight w:val="yellow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proofErr w:type="spellStart"/>
            <w:r w:rsidRPr="003E0945">
              <w:rPr>
                <w:color w:val="FF0000"/>
              </w:rPr>
              <w:t>х</w:t>
            </w:r>
            <w:proofErr w:type="spellEnd"/>
          </w:p>
        </w:tc>
      </w:tr>
      <w:tr w:rsidR="003E0945" w:rsidRPr="003E0945" w:rsidTr="00320E16">
        <w:trPr>
          <w:trHeight w:val="27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Администрация Каргасокского района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29 725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9 725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10 000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10 000</w:t>
            </w:r>
          </w:p>
        </w:tc>
      </w:tr>
      <w:tr w:rsidR="003E0945" w:rsidRPr="003E0945" w:rsidTr="00320E16">
        <w:trPr>
          <w:trHeight w:val="291"/>
        </w:trPr>
        <w:tc>
          <w:tcPr>
            <w:tcW w:w="4255" w:type="dxa"/>
          </w:tcPr>
          <w:p w:rsidR="003E0945" w:rsidRPr="003E0945" w:rsidRDefault="003E0945" w:rsidP="00E50849">
            <w:pPr>
              <w:tabs>
                <w:tab w:val="left" w:pos="4002"/>
              </w:tabs>
              <w:rPr>
                <w:color w:val="FF0000"/>
              </w:rPr>
            </w:pPr>
            <w:r w:rsidRPr="003E0945">
              <w:rPr>
                <w:color w:val="FF0000"/>
              </w:rPr>
              <w:t>Администрации сельских поселений</w:t>
            </w:r>
          </w:p>
        </w:tc>
        <w:tc>
          <w:tcPr>
            <w:tcW w:w="1572" w:type="dxa"/>
          </w:tcPr>
          <w:p w:rsidR="003E0945" w:rsidRPr="003E0945" w:rsidRDefault="003E0945" w:rsidP="00E50849">
            <w:pPr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200</w:t>
            </w:r>
          </w:p>
        </w:tc>
        <w:tc>
          <w:tcPr>
            <w:tcW w:w="1572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100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3E0945" w:rsidRDefault="003E0945" w:rsidP="00E50849">
            <w:pPr>
              <w:tabs>
                <w:tab w:val="left" w:pos="4002"/>
              </w:tabs>
              <w:jc w:val="center"/>
              <w:rPr>
                <w:color w:val="FF0000"/>
              </w:rPr>
            </w:pPr>
            <w:r w:rsidRPr="003E0945">
              <w:rPr>
                <w:color w:val="FF0000"/>
              </w:rPr>
              <w:t>100</w:t>
            </w:r>
          </w:p>
        </w:tc>
      </w:tr>
    </w:tbl>
    <w:p w:rsidR="00320E16" w:rsidRDefault="00320E16" w:rsidP="00320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8"/>
        </w:tabs>
      </w:pPr>
    </w:p>
    <w:p w:rsidR="00320E16" w:rsidRDefault="00320E16" w:rsidP="00320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8"/>
        </w:tabs>
      </w:pPr>
    </w:p>
    <w:p w:rsidR="00320E16" w:rsidRPr="00320E16" w:rsidRDefault="00320E16" w:rsidP="00320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8"/>
        </w:tabs>
        <w:sectPr w:rsidR="00320E16" w:rsidRPr="00320E16" w:rsidSect="00320E16">
          <w:pgSz w:w="16838" w:h="11906" w:orient="landscape"/>
          <w:pgMar w:top="426" w:right="395" w:bottom="142" w:left="1134" w:header="708" w:footer="708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9889"/>
      </w:tblGrid>
      <w:tr w:rsidR="00320E16" w:rsidRPr="00320E16" w:rsidTr="00091DB3">
        <w:tc>
          <w:tcPr>
            <w:tcW w:w="9889" w:type="dxa"/>
          </w:tcPr>
          <w:p w:rsidR="00320E16" w:rsidRPr="00320E16" w:rsidRDefault="00320E16" w:rsidP="00091DB3">
            <w:pPr>
              <w:ind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lastRenderedPageBreak/>
              <w:t xml:space="preserve"> </w:t>
            </w:r>
          </w:p>
          <w:p w:rsidR="00320E16" w:rsidRPr="00320E16" w:rsidRDefault="00320E16" w:rsidP="00091DB3">
            <w:pPr>
              <w:ind w:right="-108"/>
              <w:jc w:val="right"/>
              <w:rPr>
                <w:color w:val="FF0000"/>
              </w:rPr>
            </w:pPr>
          </w:p>
          <w:p w:rsidR="00320E16" w:rsidRPr="00320E16" w:rsidRDefault="00320E16" w:rsidP="00320E16">
            <w:pPr>
              <w:ind w:left="5103"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t>Приложение 4</w:t>
            </w:r>
          </w:p>
          <w:p w:rsidR="00320E16" w:rsidRPr="00320E16" w:rsidRDefault="00320E16" w:rsidP="00320E16">
            <w:pPr>
              <w:ind w:left="5103"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t>к муниципальной программе</w:t>
            </w:r>
          </w:p>
          <w:p w:rsidR="00320E16" w:rsidRPr="00320E16" w:rsidRDefault="00320E16" w:rsidP="00320E16">
            <w:pPr>
              <w:ind w:left="5103"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t xml:space="preserve"> «Ликвидация </w:t>
            </w:r>
            <w:proofErr w:type="gramStart"/>
            <w:r w:rsidRPr="00320E16">
              <w:rPr>
                <w:color w:val="FF0000"/>
              </w:rPr>
              <w:t>ветхого</w:t>
            </w:r>
            <w:proofErr w:type="gramEnd"/>
            <w:r w:rsidRPr="00320E16">
              <w:rPr>
                <w:color w:val="FF0000"/>
              </w:rPr>
              <w:t xml:space="preserve"> и аварийного </w:t>
            </w:r>
          </w:p>
          <w:p w:rsidR="00320E16" w:rsidRPr="00320E16" w:rsidRDefault="00320E16" w:rsidP="00320E16">
            <w:pPr>
              <w:ind w:left="5103"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t>муниципального жилищного фонда»</w:t>
            </w:r>
          </w:p>
          <w:p w:rsidR="00320E16" w:rsidRPr="00320E16" w:rsidRDefault="00320E16" w:rsidP="00320E16">
            <w:pPr>
              <w:ind w:left="6379" w:right="-108"/>
              <w:jc w:val="right"/>
              <w:rPr>
                <w:color w:val="FF0000"/>
              </w:rPr>
            </w:pPr>
            <w:r w:rsidRPr="00320E16">
              <w:rPr>
                <w:color w:val="FF0000"/>
              </w:rPr>
              <w:t xml:space="preserve"> </w:t>
            </w:r>
          </w:p>
          <w:p w:rsidR="00320E16" w:rsidRPr="00320E16" w:rsidRDefault="00320E16" w:rsidP="00091DB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20E16" w:rsidRPr="00320E16" w:rsidRDefault="00320E16" w:rsidP="00091DB3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0E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Положение</w:t>
            </w:r>
          </w:p>
          <w:tbl>
            <w:tblPr>
              <w:tblW w:w="0" w:type="auto"/>
              <w:tblLook w:val="0000"/>
            </w:tblPr>
            <w:tblGrid>
              <w:gridCol w:w="9673"/>
            </w:tblGrid>
            <w:tr w:rsidR="00320E16" w:rsidRPr="00320E16" w:rsidTr="00091DB3">
              <w:tc>
                <w:tcPr>
                  <w:tcW w:w="9747" w:type="dxa"/>
                </w:tcPr>
                <w:p w:rsidR="00320E16" w:rsidRPr="00320E16" w:rsidRDefault="00320E16" w:rsidP="00091DB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1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о предоставлении иных межбюджетных трансфертов бюджетам сельских поселений из бюджета Каргасокского района на выполнение  мероприятий муниципальной программы «Ликвидация ветхого и аварийного муниципального жилищного фонда»</w:t>
                  </w:r>
                </w:p>
                <w:p w:rsidR="00320E16" w:rsidRPr="00320E16" w:rsidRDefault="00320E16" w:rsidP="00091DB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1"/>
                    <w:rPr>
                      <w:color w:val="FF0000"/>
                    </w:rPr>
                  </w:pPr>
                </w:p>
                <w:p w:rsidR="00320E16" w:rsidRPr="00320E16" w:rsidRDefault="00320E16" w:rsidP="00091DB3">
                  <w:pPr>
                    <w:autoSpaceDE w:val="0"/>
                    <w:autoSpaceDN w:val="0"/>
                    <w:adjustRightInd w:val="0"/>
                    <w:ind w:right="-108" w:firstLine="567"/>
                    <w:jc w:val="both"/>
                    <w:outlineLvl w:val="1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1.Настоящее Положение о предоставлении иных межбюджетных трансфертов бюджетам сельских поселений из бюджета Каргасокского района на выполнение  мероприятий муниципальной программы «Ликвидация ветхого и аварийного муниципального жилищного фонда» (далее – Положение) разработано в целях реализации муниципальной программы «Ликвидация ветхого и аварийного муниципального жилищного фонда» (далее – Программа).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2.В Положении используются следующие термины:</w:t>
                  </w:r>
                </w:p>
                <w:p w:rsidR="00320E16" w:rsidRPr="00320E16" w:rsidRDefault="00320E16" w:rsidP="00091DB3">
                  <w:pPr>
                    <w:pStyle w:val="a5"/>
                    <w:ind w:right="-108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ИМБТ - иные межбюджетные трансферты, предоставляемые из средств   районного бюджета на выполнение  мероприятий муниципальной программы «Ликвидация ветхого и аварийного муниципального жилищного фонда».</w:t>
                  </w:r>
                </w:p>
                <w:p w:rsidR="00320E16" w:rsidRPr="00320E16" w:rsidRDefault="00320E16" w:rsidP="00091DB3">
                  <w:pPr>
                    <w:pStyle w:val="a5"/>
                    <w:ind w:right="-108" w:firstLine="567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3.Средства ИМБТ могут расходоваться </w:t>
                  </w: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муниципальными образованиями - сельскими поселениями Каргасокского района</w:t>
                  </w: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 на выполнение мероприятий по </w:t>
                  </w: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приобретению, строительству и реконструкции жилых помещений для расселения граждан из муниципального жилищного фонда, признанного аварийным и подлежащим сносу.</w:t>
                  </w: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320E16" w:rsidRPr="00320E16" w:rsidRDefault="00320E16" w:rsidP="00091DB3">
                  <w:pPr>
                    <w:tabs>
                      <w:tab w:val="left" w:pos="4215"/>
                    </w:tabs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bCs/>
                      <w:color w:val="FF0000"/>
                    </w:rPr>
                    <w:t>4.</w:t>
                  </w:r>
                  <w:r w:rsidRPr="00320E16">
                    <w:rPr>
                      <w:color w:val="FF0000"/>
                    </w:rPr>
                    <w:t xml:space="preserve">Размер ИМБТ  </w:t>
                  </w:r>
                  <w:proofErr w:type="spellStart"/>
                  <w:r w:rsidRPr="00320E16">
                    <w:rPr>
                      <w:color w:val="FF0000"/>
                      <w:lang w:val="en-US"/>
                    </w:rPr>
                    <w:t>i</w:t>
                  </w:r>
                  <w:proofErr w:type="spellEnd"/>
                  <w:r w:rsidRPr="00320E16">
                    <w:rPr>
                      <w:color w:val="FF0000"/>
                    </w:rPr>
                    <w:t>-тому сельскому поселению на исполнение мероприятий по строительству, приобретению и реконструкции муниципальной программы «Ликвидация ветхого и аварийного жилищного фонда»  определяется по формуле:</w:t>
                  </w:r>
                </w:p>
                <w:p w:rsidR="00320E16" w:rsidRPr="00320E16" w:rsidRDefault="00320E16" w:rsidP="00091DB3">
                  <w:pPr>
                    <w:ind w:firstLine="426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Т</w:t>
                  </w:r>
                  <w:proofErr w:type="spellStart"/>
                  <w:r w:rsidRPr="00320E16">
                    <w:rPr>
                      <w:color w:val="FF0000"/>
                      <w:lang w:val="en-US"/>
                    </w:rPr>
                    <w:t>i</w:t>
                  </w:r>
                  <w:proofErr w:type="spellEnd"/>
                  <w:proofErr w:type="gramStart"/>
                  <w:r w:rsidRPr="00320E16">
                    <w:rPr>
                      <w:color w:val="FF0000"/>
                    </w:rPr>
                    <w:t xml:space="preserve"> =  Т</w:t>
                  </w:r>
                  <w:proofErr w:type="gramEnd"/>
                  <w:r w:rsidRPr="00320E16">
                    <w:rPr>
                      <w:color w:val="FF0000"/>
                    </w:rPr>
                    <w:t xml:space="preserve"> / </w:t>
                  </w:r>
                  <w:r w:rsidRPr="00320E16">
                    <w:rPr>
                      <w:color w:val="FF0000"/>
                      <w:lang w:val="en-US"/>
                    </w:rPr>
                    <w:t>S</w:t>
                  </w:r>
                  <w:r w:rsidRPr="00320E16">
                    <w:rPr>
                      <w:color w:val="FF0000"/>
                    </w:rPr>
                    <w:t xml:space="preserve"> </w:t>
                  </w:r>
                  <w:proofErr w:type="spellStart"/>
                  <w:r w:rsidRPr="00320E16">
                    <w:rPr>
                      <w:color w:val="FF0000"/>
                    </w:rPr>
                    <w:t>х</w:t>
                  </w:r>
                  <w:proofErr w:type="spellEnd"/>
                  <w:r w:rsidRPr="00320E16">
                    <w:rPr>
                      <w:color w:val="FF0000"/>
                    </w:rPr>
                    <w:t xml:space="preserve"> </w:t>
                  </w:r>
                  <w:r w:rsidRPr="00320E16">
                    <w:rPr>
                      <w:color w:val="FF0000"/>
                      <w:lang w:val="en-US"/>
                    </w:rPr>
                    <w:t>Si</w:t>
                  </w:r>
                  <w:r w:rsidRPr="00320E16">
                    <w:rPr>
                      <w:color w:val="FF0000"/>
                    </w:rPr>
                    <w:t>, где:</w:t>
                  </w:r>
                </w:p>
                <w:p w:rsidR="00320E16" w:rsidRPr="00320E16" w:rsidRDefault="00320E16" w:rsidP="00091DB3">
                  <w:pPr>
                    <w:ind w:firstLine="426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Т – объем средств, выделенный на предоставление иных межбюджетных трансфертов  для реализации муниципальной программы из средств районного бюджета;</w:t>
                  </w:r>
                </w:p>
                <w:p w:rsidR="00320E16" w:rsidRPr="00320E16" w:rsidRDefault="00320E16" w:rsidP="00091DB3">
                  <w:pPr>
                    <w:ind w:firstLine="426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  <w:lang w:val="en-US"/>
                    </w:rPr>
                    <w:t>S</w:t>
                  </w:r>
                  <w:r w:rsidRPr="00320E16">
                    <w:rPr>
                      <w:color w:val="FF0000"/>
                    </w:rPr>
                    <w:t xml:space="preserve"> – общая площадь многоквартирных домов, признанных аварийными и подлежащими сносу на территории муниципального образования «Каргасокский район», находящихся в сельских поселениях, давших согласие на  участие в мероприятиях муниципальной программы «Ликвидация ветхого и аварийного муниципального жилищного фонда»;</w:t>
                  </w:r>
                </w:p>
                <w:p w:rsidR="00320E16" w:rsidRPr="00320E16" w:rsidRDefault="00320E16" w:rsidP="00091DB3">
                  <w:pPr>
                    <w:ind w:firstLine="426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 xml:space="preserve"> </w:t>
                  </w:r>
                  <w:r w:rsidRPr="00320E16">
                    <w:rPr>
                      <w:color w:val="FF0000"/>
                      <w:lang w:val="en-US"/>
                    </w:rPr>
                    <w:t>Si</w:t>
                  </w:r>
                  <w:r w:rsidRPr="00320E16">
                    <w:rPr>
                      <w:color w:val="FF0000"/>
                    </w:rPr>
                    <w:t xml:space="preserve"> –</w:t>
                  </w:r>
                  <w:r w:rsidRPr="00320E16">
                    <w:rPr>
                      <w:color w:val="FF0000"/>
                      <w:vertAlign w:val="subscript"/>
                    </w:rPr>
                    <w:t xml:space="preserve"> </w:t>
                  </w:r>
                  <w:r w:rsidRPr="00320E16">
                    <w:rPr>
                      <w:color w:val="FF0000"/>
                    </w:rPr>
                    <w:t xml:space="preserve">общая площадь многоквартирных домов </w:t>
                  </w:r>
                  <w:proofErr w:type="spellStart"/>
                  <w:r w:rsidRPr="00320E16">
                    <w:rPr>
                      <w:color w:val="FF0000"/>
                      <w:lang w:val="en-US"/>
                    </w:rPr>
                    <w:t>i</w:t>
                  </w:r>
                  <w:proofErr w:type="spellEnd"/>
                  <w:r w:rsidRPr="00320E16">
                    <w:rPr>
                      <w:color w:val="FF0000"/>
                    </w:rPr>
                    <w:t xml:space="preserve">-того сельского поселения, признанных аварийными и подлежащими сносу находящихся в сельских поселениях, давших согласие </w:t>
                  </w:r>
                  <w:proofErr w:type="gramStart"/>
                  <w:r w:rsidRPr="00320E16">
                    <w:rPr>
                      <w:color w:val="FF0000"/>
                    </w:rPr>
                    <w:t>на  участие</w:t>
                  </w:r>
                  <w:proofErr w:type="gramEnd"/>
                  <w:r w:rsidRPr="00320E16">
                    <w:rPr>
                      <w:color w:val="FF0000"/>
                    </w:rPr>
                    <w:t xml:space="preserve"> в мероприятиях муниципальной программы «Ликвидация ветхого и аварийного муниципального жилищного фонда».</w:t>
                  </w:r>
                </w:p>
                <w:p w:rsidR="00320E16" w:rsidRPr="00320E16" w:rsidRDefault="00320E16" w:rsidP="00091DB3">
                  <w:pPr>
                    <w:pStyle w:val="a5"/>
                    <w:ind w:right="-108" w:firstLine="567"/>
                    <w:jc w:val="both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>5.Главным распорядителем средств  районного бюджета на предоставление ИМБТ в соответствии с настоящим Положением является Администрация Каргасокского района.</w:t>
                  </w:r>
                </w:p>
                <w:p w:rsidR="00320E16" w:rsidRPr="00320E16" w:rsidRDefault="00320E16" w:rsidP="00091DB3">
                  <w:pPr>
                    <w:pStyle w:val="a5"/>
                    <w:ind w:right="-108" w:firstLine="567"/>
                    <w:jc w:val="both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6.После определения размеров </w:t>
                  </w: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ИМБТ  </w:t>
                  </w:r>
                  <w:proofErr w:type="spellStart"/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-тому сельскому поселению на исполнение мероприятий по строительству, приобретению и реконструкции муниципальной программы «Ликвидация ветхого и аварийного муниципального жилищного фонда» Администрация Каргасокского района готовит проект распоряжения о распределении иных межбюджетных трансфертов.</w:t>
                  </w:r>
                </w:p>
                <w:p w:rsidR="00320E16" w:rsidRPr="00320E16" w:rsidRDefault="00320E16" w:rsidP="00091DB3">
                  <w:pPr>
                    <w:pStyle w:val="a5"/>
                    <w:ind w:right="-108" w:firstLine="567"/>
                    <w:jc w:val="both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7.Перечисление ИМБТ бюджетам </w:t>
                  </w: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муниципальных образований - сельских поселений Каргасокского района</w:t>
                  </w: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  осуществляется Администрацией Каргасокского района в течение 10 дней после заключения с Администрациями сельских поселений соглашений</w:t>
                  </w:r>
                  <w:r w:rsidRPr="00320E16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о реализации мероприятий  муниципальной программы «Ликвидация ветхого и аварийного муниципального жилищного фонда»</w:t>
                  </w:r>
                  <w:r w:rsidRPr="00320E16"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8.Администрации сельских поселений обеспечивают: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8.1.реализацию мероприятий по приобретению, строительству и реконструкции жилых помещений;</w:t>
                  </w:r>
                </w:p>
                <w:p w:rsid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</w:p>
                <w:p w:rsid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</w:p>
                <w:p w:rsid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</w:p>
                <w:p w:rsidR="00320E16" w:rsidRPr="00320E16" w:rsidRDefault="00320E16" w:rsidP="00320E16">
                  <w:pPr>
                    <w:ind w:right="-108" w:firstLine="459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8.2.расселение граждан из муниципального жилищного фонда, признанного аварийным и подлежащим сносу;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8.3.предоставление отчета о строительстве, приобретении и реконструкции зданий и расселении граждан из жилых помещений, признанных в установленном порядке аварийными и подлежащими сносу (приложение к соглашению о реализации мероприятий  муниципальной программы «Ликвидация ветхого и аварийного муниципального жилищного фонда»);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8.4.снос расселенных жилых помещений за счет средств поселений, участвующих в мероприятиях муниципальной программы «Ликвидация ветхого и аварийного муниципального жилищного фонда».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9.В случае наличия неиспользованного остатка ИМБТ Администрации сельских поселений обеспечивают возврат ИМБТ в неиспользованной части в доход районного бюджета в установленном порядке.</w:t>
                  </w:r>
                </w:p>
                <w:p w:rsidR="00320E16" w:rsidRPr="00320E16" w:rsidRDefault="00320E16" w:rsidP="00091DB3">
                  <w:pPr>
                    <w:ind w:right="-108" w:firstLine="567"/>
                    <w:jc w:val="both"/>
                    <w:rPr>
                      <w:color w:val="FF0000"/>
                    </w:rPr>
                  </w:pPr>
                  <w:r w:rsidRPr="00320E16">
                    <w:rPr>
                      <w:color w:val="FF0000"/>
                    </w:rPr>
                    <w:t>10.В случае, если неиспользованный остаток ИМБТ не перечислен в доход районного бюджета, указанные средства подлежат взысканию в порядке, установленном действующим законодательством.</w:t>
                  </w:r>
                </w:p>
              </w:tc>
            </w:tr>
          </w:tbl>
          <w:p w:rsidR="00320E16" w:rsidRPr="00320E16" w:rsidRDefault="00320E16" w:rsidP="00091DB3">
            <w:pPr>
              <w:rPr>
                <w:color w:val="FF0000"/>
              </w:rPr>
            </w:pPr>
          </w:p>
        </w:tc>
      </w:tr>
    </w:tbl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320E16" w:rsidRPr="00320E16" w:rsidRDefault="00320E16" w:rsidP="00320E16">
      <w:pPr>
        <w:jc w:val="right"/>
        <w:rPr>
          <w:color w:val="FF0000"/>
        </w:rPr>
      </w:pPr>
    </w:p>
    <w:p w:rsidR="00320E16" w:rsidRPr="00320E16" w:rsidRDefault="00320E16" w:rsidP="00320E16">
      <w:pPr>
        <w:ind w:left="5529"/>
        <w:jc w:val="right"/>
        <w:rPr>
          <w:color w:val="FF0000"/>
        </w:rPr>
      </w:pPr>
      <w:r w:rsidRPr="00320E16">
        <w:rPr>
          <w:color w:val="FF0000"/>
        </w:rPr>
        <w:t xml:space="preserve">Приложение 5 </w:t>
      </w:r>
    </w:p>
    <w:p w:rsidR="00320E16" w:rsidRDefault="00320E16" w:rsidP="00320E16">
      <w:pPr>
        <w:ind w:left="5529"/>
        <w:jc w:val="right"/>
        <w:rPr>
          <w:color w:val="FF0000"/>
        </w:rPr>
      </w:pPr>
      <w:r w:rsidRPr="00320E16">
        <w:rPr>
          <w:color w:val="FF0000"/>
        </w:rPr>
        <w:t xml:space="preserve">к муниципальной программе </w:t>
      </w:r>
    </w:p>
    <w:p w:rsidR="00320E16" w:rsidRPr="00320E16" w:rsidRDefault="00320E16" w:rsidP="00320E16">
      <w:pPr>
        <w:ind w:left="5529"/>
        <w:jc w:val="right"/>
        <w:rPr>
          <w:color w:val="FF0000"/>
        </w:rPr>
      </w:pPr>
      <w:r w:rsidRPr="00320E16">
        <w:rPr>
          <w:color w:val="FF0000"/>
        </w:rPr>
        <w:t xml:space="preserve">«Ликвидация ветхого и аварийного муниципального жилищного фонда» 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  <w:r w:rsidRPr="00320E16">
        <w:rPr>
          <w:color w:val="FF0000"/>
        </w:rPr>
        <w:t>Порядок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  <w:r w:rsidRPr="00320E16">
        <w:rPr>
          <w:color w:val="FF0000"/>
        </w:rPr>
        <w:t xml:space="preserve"> отбора сельских поселений Каргасокского района на реализацию мероприятий  муниципальной программы «Ликвидация ветхого и аварийного муниципального жилищного фонда»  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</w:p>
    <w:p w:rsidR="00320E16" w:rsidRPr="00320E16" w:rsidRDefault="00320E16" w:rsidP="00320E16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E16">
        <w:rPr>
          <w:rFonts w:ascii="Times New Roman" w:hAnsi="Times New Roman" w:cs="Times New Roman"/>
          <w:color w:val="FF0000"/>
          <w:sz w:val="24"/>
          <w:szCs w:val="24"/>
        </w:rPr>
        <w:t>1.Настоящий Порядок отбора сельских поселений Каргасокского района на реализацию мероприятий  муниципальной программы «Ликвидация ветхого и аварийного муниципального жилищного фонда» (далее – Порядок) предназначен для отбора сельских поселений района для участия в мероприятиях муниципальной программы «Ликвидация ветхого и аварийного муниципального жилищного фонда»  в текущем финансовом году.</w:t>
      </w:r>
    </w:p>
    <w:p w:rsidR="00320E16" w:rsidRPr="00320E16" w:rsidRDefault="00320E16" w:rsidP="00320E16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E16">
        <w:rPr>
          <w:rFonts w:ascii="Times New Roman" w:hAnsi="Times New Roman" w:cs="Times New Roman"/>
          <w:color w:val="FF0000"/>
          <w:sz w:val="24"/>
          <w:szCs w:val="24"/>
        </w:rPr>
        <w:t>2.В отборе участвуют сельские поселения Каргасокского района, в которых по состоянию на 1 января текущего финансового года имеется многоквартирный жилищный фонд, признанный в установленном законом порядке аварийным и подлежащим сносу.</w:t>
      </w:r>
    </w:p>
    <w:p w:rsidR="00320E16" w:rsidRPr="00320E16" w:rsidRDefault="00320E16" w:rsidP="00320E16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0E16">
        <w:rPr>
          <w:rFonts w:ascii="Times New Roman" w:hAnsi="Times New Roman" w:cs="Times New Roman"/>
          <w:color w:val="FF0000"/>
          <w:sz w:val="24"/>
          <w:szCs w:val="24"/>
        </w:rPr>
        <w:t>3.Реестры ветхого и аварийного жилищного фонда Администрациями сельских поселений представляются ежегодно в срок до 31 декабря текущего календарного года в Отдел экономики и социального развития Администрации Каргасокского района.</w:t>
      </w:r>
    </w:p>
    <w:p w:rsidR="00320E16" w:rsidRPr="00320E16" w:rsidRDefault="00320E16" w:rsidP="00320E16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4.Администрация Каргасокского района, руководствуясь информацией, представленной Администрациями сельских поселений, о наличии жилищного фонда, признанного аварийным и подлежащим сносу готовит извещения Администрациям сельских поселений о возможном предоставлении средств районного бюджета на реализацию в текущем календарном году мероприятий муниципальной программы «Ликвидация ветхого и аварийного муниципального жилищного фонда».</w:t>
      </w:r>
      <w:proofErr w:type="gramEnd"/>
    </w:p>
    <w:p w:rsidR="00320E16" w:rsidRPr="00320E16" w:rsidRDefault="00320E16" w:rsidP="00320E16">
      <w:pPr>
        <w:pStyle w:val="a4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5.Администрации сельских поселений Каргасокского района в 5-ти </w:t>
      </w:r>
      <w:proofErr w:type="spell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дневный</w:t>
      </w:r>
      <w:proofErr w:type="spellEnd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 срок со дня получения извещений направляют в Администрацию Каргасокского района согласие (отказ) на (от) участие (</w:t>
      </w:r>
      <w:proofErr w:type="spell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ия</w:t>
      </w:r>
      <w:proofErr w:type="spellEnd"/>
      <w:r w:rsidRPr="00320E16">
        <w:rPr>
          <w:rFonts w:ascii="Times New Roman" w:hAnsi="Times New Roman" w:cs="Times New Roman"/>
          <w:color w:val="FF0000"/>
          <w:sz w:val="24"/>
          <w:szCs w:val="24"/>
        </w:rPr>
        <w:t>) в мероприятиях муниципальной программы «Ликвидация ветхого и аварийного муниципального жилищного фонда» согласно форме, установленной приложением к настоящему Порядку.</w:t>
      </w:r>
      <w:proofErr w:type="gramEnd"/>
    </w:p>
    <w:p w:rsidR="00320E16" w:rsidRPr="00320E16" w:rsidRDefault="00320E16" w:rsidP="00320E16">
      <w:pPr>
        <w:pStyle w:val="a4"/>
        <w:tabs>
          <w:tab w:val="left" w:pos="0"/>
        </w:tabs>
        <w:autoSpaceDE w:val="0"/>
        <w:autoSpaceDN w:val="0"/>
        <w:adjustRightInd w:val="0"/>
        <w:ind w:left="0" w:right="-108" w:firstLine="42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6.После получения согласия (отказа)  на (от) участие (</w:t>
      </w:r>
      <w:proofErr w:type="spell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ия</w:t>
      </w:r>
      <w:proofErr w:type="spellEnd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) в мероприятиях муниципальной программы «Ликвидация ветхого и аварийного муниципального жилищного фонда» Администрация Каргасокского района проводит распределение иных межбюджетных трансфертов между сельскими поселениями Каргасокского района на реализацию мероприятий  муниципальной программы «Ликвидация ветхого и аварийного муниципального жилищного фонда» в </w:t>
      </w:r>
      <w:proofErr w:type="spell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>соотвествии</w:t>
      </w:r>
      <w:proofErr w:type="spellEnd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 с  Положением о предоставлении иных межбюджетных трансфертов бюджетам сельских поселений из бюджета Каргасокского</w:t>
      </w:r>
      <w:proofErr w:type="gramEnd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 района на выполнение  мероприятий муниципальной программы «Ликвидация ветхого и аварийного муниципального жилищного фонда».</w:t>
      </w:r>
    </w:p>
    <w:p w:rsidR="00320E16" w:rsidRPr="00320E16" w:rsidRDefault="00320E16" w:rsidP="00320E16">
      <w:pPr>
        <w:pStyle w:val="a4"/>
        <w:tabs>
          <w:tab w:val="left" w:pos="0"/>
        </w:tabs>
        <w:autoSpaceDE w:val="0"/>
        <w:autoSpaceDN w:val="0"/>
        <w:adjustRightInd w:val="0"/>
        <w:ind w:left="0" w:right="-108" w:firstLine="42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7.После проведения отбора сельских поселений Каргасокского района на реализацию мероприятий  муниципальной программы «Ликвидация ветхого и аварийного муниципального жилищного фонда»  специалист отдела экономики и социального развития Администрации Каргасокского района, ответственный за реализацию Программы </w:t>
      </w:r>
      <w:r w:rsidRPr="00320E1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определяет размеры </w:t>
      </w:r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ИМБТ  </w:t>
      </w:r>
      <w:proofErr w:type="spellStart"/>
      <w:r w:rsidRPr="00320E16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proofErr w:type="spellEnd"/>
      <w:r w:rsidRPr="00320E16">
        <w:rPr>
          <w:rFonts w:ascii="Times New Roman" w:hAnsi="Times New Roman" w:cs="Times New Roman"/>
          <w:color w:val="FF0000"/>
          <w:sz w:val="24"/>
          <w:szCs w:val="24"/>
        </w:rPr>
        <w:t>-тому сельскому поселению и готовит проекты соглашений о реализации мероприятий  муниципальной программы «Ликвидация ветхого и аварийного муниципального жилищного фонда»  на очередной финансовый год для</w:t>
      </w:r>
      <w:proofErr w:type="gramEnd"/>
      <w:r w:rsidRPr="00320E16">
        <w:rPr>
          <w:rFonts w:ascii="Times New Roman" w:hAnsi="Times New Roman" w:cs="Times New Roman"/>
          <w:color w:val="FF0000"/>
          <w:sz w:val="24"/>
          <w:szCs w:val="24"/>
        </w:rPr>
        <w:t xml:space="preserve"> заключения между муниципальным образованием «Каргасокский район» и муниципальными образованиями сельских поселений.</w:t>
      </w:r>
    </w:p>
    <w:p w:rsidR="00320E16" w:rsidRPr="00320E16" w:rsidRDefault="00320E16" w:rsidP="00320E16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color w:val="FF0000"/>
        </w:rPr>
      </w:pPr>
    </w:p>
    <w:p w:rsidR="00320E16" w:rsidRPr="00320E16" w:rsidRDefault="00320E16" w:rsidP="00320E16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color w:val="FF0000"/>
        </w:rPr>
      </w:pPr>
    </w:p>
    <w:p w:rsidR="00320E16" w:rsidRDefault="00320E16" w:rsidP="00320E16">
      <w:pPr>
        <w:autoSpaceDE w:val="0"/>
        <w:autoSpaceDN w:val="0"/>
        <w:adjustRightInd w:val="0"/>
        <w:ind w:left="5387" w:right="-2"/>
        <w:jc w:val="both"/>
        <w:outlineLvl w:val="1"/>
        <w:rPr>
          <w:color w:val="FF0000"/>
        </w:rPr>
      </w:pPr>
    </w:p>
    <w:p w:rsidR="00320E16" w:rsidRPr="00320E16" w:rsidRDefault="00320E16" w:rsidP="00320E16">
      <w:pPr>
        <w:autoSpaceDE w:val="0"/>
        <w:autoSpaceDN w:val="0"/>
        <w:adjustRightInd w:val="0"/>
        <w:ind w:left="5387" w:right="-2"/>
        <w:jc w:val="both"/>
        <w:outlineLvl w:val="1"/>
        <w:rPr>
          <w:color w:val="FF0000"/>
        </w:rPr>
      </w:pPr>
      <w:r w:rsidRPr="00320E16">
        <w:rPr>
          <w:color w:val="FF0000"/>
        </w:rPr>
        <w:t xml:space="preserve">Приложение к </w:t>
      </w:r>
    </w:p>
    <w:p w:rsidR="00320E16" w:rsidRPr="00320E16" w:rsidRDefault="00320E16" w:rsidP="00320E16">
      <w:pPr>
        <w:tabs>
          <w:tab w:val="left" w:pos="4215"/>
        </w:tabs>
        <w:ind w:left="5387"/>
        <w:jc w:val="both"/>
        <w:rPr>
          <w:color w:val="FF0000"/>
        </w:rPr>
      </w:pPr>
      <w:r w:rsidRPr="00320E16">
        <w:rPr>
          <w:color w:val="FF0000"/>
        </w:rPr>
        <w:t xml:space="preserve">Порядку отбора сельских поселений  Каргасокского района на реализацию мероприятий муниципальной программы «Ликвидация ветхого и аварийного муниципального жилищного фонда» 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  <w:r w:rsidRPr="00320E16">
        <w:rPr>
          <w:color w:val="FF0000"/>
        </w:rPr>
        <w:t>Согласие (отказ)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  <w:proofErr w:type="gramStart"/>
      <w:r w:rsidRPr="00320E16">
        <w:rPr>
          <w:color w:val="FF0000"/>
        </w:rPr>
        <w:t>на (от) участие (</w:t>
      </w:r>
      <w:proofErr w:type="spellStart"/>
      <w:r w:rsidRPr="00320E16">
        <w:rPr>
          <w:color w:val="FF0000"/>
        </w:rPr>
        <w:t>ия</w:t>
      </w:r>
      <w:proofErr w:type="spellEnd"/>
      <w:r w:rsidRPr="00320E16">
        <w:rPr>
          <w:color w:val="FF0000"/>
        </w:rPr>
        <w:t>) в мероприятиях муниципальной программы «Ликвидация ветхого и аварийного муниципального жилищного фонда»</w:t>
      </w:r>
      <w:proofErr w:type="gramEnd"/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ind w:firstLine="567"/>
        <w:jc w:val="both"/>
        <w:rPr>
          <w:color w:val="FF0000"/>
        </w:rPr>
      </w:pPr>
      <w:r w:rsidRPr="00320E16">
        <w:rPr>
          <w:color w:val="FF0000"/>
        </w:rPr>
        <w:t>Администрация ____________ сельского поселения выражает сво</w:t>
      </w:r>
      <w:proofErr w:type="gramStart"/>
      <w:r w:rsidRPr="00320E16">
        <w:rPr>
          <w:color w:val="FF0000"/>
        </w:rPr>
        <w:t>е(</w:t>
      </w:r>
      <w:proofErr w:type="gramEnd"/>
      <w:r w:rsidRPr="00320E16">
        <w:rPr>
          <w:color w:val="FF0000"/>
        </w:rPr>
        <w:t>ой) согласие (отказ) на (от) участие (</w:t>
      </w:r>
      <w:proofErr w:type="spellStart"/>
      <w:r w:rsidRPr="00320E16">
        <w:rPr>
          <w:color w:val="FF0000"/>
        </w:rPr>
        <w:t>ия</w:t>
      </w:r>
      <w:proofErr w:type="spellEnd"/>
      <w:r w:rsidRPr="00320E16">
        <w:rPr>
          <w:color w:val="FF0000"/>
        </w:rPr>
        <w:t>) в мероприятиях муниципальной программы «Ликвидация ветхого и аварийного муниципального жилищного фонда» в текущем финансовом году.</w:t>
      </w:r>
    </w:p>
    <w:p w:rsidR="00320E16" w:rsidRPr="00320E16" w:rsidRDefault="00320E16" w:rsidP="00320E16">
      <w:pPr>
        <w:tabs>
          <w:tab w:val="left" w:pos="4215"/>
        </w:tabs>
        <w:ind w:firstLine="567"/>
        <w:jc w:val="both"/>
        <w:rPr>
          <w:color w:val="FF0000"/>
        </w:rPr>
      </w:pPr>
      <w:r w:rsidRPr="00320E16">
        <w:rPr>
          <w:color w:val="FF0000"/>
        </w:rPr>
        <w:t xml:space="preserve">В целях </w:t>
      </w:r>
      <w:proofErr w:type="spellStart"/>
      <w:r w:rsidRPr="00320E16">
        <w:rPr>
          <w:color w:val="FF0000"/>
        </w:rPr>
        <w:t>софинансирования</w:t>
      </w:r>
      <w:proofErr w:type="spellEnd"/>
      <w:r w:rsidRPr="00320E16">
        <w:rPr>
          <w:color w:val="FF0000"/>
        </w:rPr>
        <w:t xml:space="preserve"> мероприятий муниципальной программы «Ликвидация ветхого и аварийного муниципального жилищного фонда» в текущем финансовом году из бюджета муниципального образования «_________ сельского поселения» планируется израсходовать сумму в размере_______ рублей.</w:t>
      </w:r>
    </w:p>
    <w:p w:rsidR="00320E16" w:rsidRPr="00320E16" w:rsidRDefault="00320E16" w:rsidP="00320E16">
      <w:pPr>
        <w:tabs>
          <w:tab w:val="left" w:pos="4215"/>
        </w:tabs>
        <w:ind w:firstLine="567"/>
        <w:jc w:val="both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ind w:firstLine="567"/>
        <w:jc w:val="both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ind w:firstLine="567"/>
        <w:jc w:val="both"/>
        <w:rPr>
          <w:color w:val="FF0000"/>
        </w:rPr>
      </w:pPr>
    </w:p>
    <w:p w:rsidR="00320E16" w:rsidRPr="00320E16" w:rsidRDefault="00320E16" w:rsidP="00320E16">
      <w:pPr>
        <w:tabs>
          <w:tab w:val="left" w:pos="4215"/>
        </w:tabs>
        <w:rPr>
          <w:color w:val="FF0000"/>
        </w:rPr>
      </w:pPr>
      <w:r w:rsidRPr="00320E16">
        <w:rPr>
          <w:color w:val="FF0000"/>
        </w:rPr>
        <w:t>Глава ____________ поселения__________________        /____________________</w:t>
      </w:r>
    </w:p>
    <w:p w:rsidR="00320E16" w:rsidRPr="00320E16" w:rsidRDefault="00320E16" w:rsidP="00320E16">
      <w:pPr>
        <w:tabs>
          <w:tab w:val="left" w:pos="4935"/>
          <w:tab w:val="left" w:pos="7980"/>
        </w:tabs>
        <w:ind w:firstLine="567"/>
        <w:jc w:val="both"/>
        <w:rPr>
          <w:color w:val="FF0000"/>
        </w:rPr>
      </w:pPr>
      <w:r w:rsidRPr="00320E16">
        <w:rPr>
          <w:color w:val="FF0000"/>
        </w:rPr>
        <w:tab/>
        <w:t>подпись</w:t>
      </w:r>
      <w:r w:rsidRPr="00320E16">
        <w:rPr>
          <w:color w:val="FF0000"/>
        </w:rPr>
        <w:tab/>
        <w:t>ФИО</w:t>
      </w:r>
    </w:p>
    <w:p w:rsidR="00320E16" w:rsidRPr="00320E16" w:rsidRDefault="00320E16" w:rsidP="00320E16">
      <w:pPr>
        <w:tabs>
          <w:tab w:val="left" w:pos="4215"/>
        </w:tabs>
        <w:jc w:val="center"/>
        <w:rPr>
          <w:color w:val="FF0000"/>
        </w:rPr>
      </w:pPr>
    </w:p>
    <w:p w:rsidR="00320E16" w:rsidRPr="00320E16" w:rsidRDefault="00320E16" w:rsidP="00320E16">
      <w:pPr>
        <w:pStyle w:val="a4"/>
        <w:tabs>
          <w:tab w:val="left" w:pos="0"/>
        </w:tabs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0E16" w:rsidRPr="00320E16" w:rsidRDefault="00320E16" w:rsidP="00320E16">
      <w:pPr>
        <w:shd w:val="clear" w:color="auto" w:fill="FFFFFF"/>
        <w:ind w:left="-142"/>
        <w:jc w:val="both"/>
        <w:rPr>
          <w:color w:val="FF0000"/>
        </w:rPr>
      </w:pPr>
    </w:p>
    <w:p w:rsidR="00E93E94" w:rsidRPr="00320E16" w:rsidRDefault="00E93E94" w:rsidP="00320E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8"/>
        </w:tabs>
        <w:rPr>
          <w:color w:val="FF0000"/>
          <w:lang w:val="en-US"/>
        </w:rPr>
      </w:pPr>
    </w:p>
    <w:sectPr w:rsidR="00E93E94" w:rsidRPr="00320E16" w:rsidSect="00320E16">
      <w:pgSz w:w="11906" w:h="16838"/>
      <w:pgMar w:top="284" w:right="566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E93E94"/>
    <w:rsid w:val="00036B59"/>
    <w:rsid w:val="000942B5"/>
    <w:rsid w:val="000A1039"/>
    <w:rsid w:val="000E409A"/>
    <w:rsid w:val="000E40AD"/>
    <w:rsid w:val="00116738"/>
    <w:rsid w:val="00140AD8"/>
    <w:rsid w:val="00175252"/>
    <w:rsid w:val="001B2AF6"/>
    <w:rsid w:val="0020010D"/>
    <w:rsid w:val="0022011A"/>
    <w:rsid w:val="00224247"/>
    <w:rsid w:val="00275747"/>
    <w:rsid w:val="002852AC"/>
    <w:rsid w:val="002D080C"/>
    <w:rsid w:val="002E6BA5"/>
    <w:rsid w:val="003078D6"/>
    <w:rsid w:val="00320E16"/>
    <w:rsid w:val="00357933"/>
    <w:rsid w:val="003647F6"/>
    <w:rsid w:val="003C0116"/>
    <w:rsid w:val="003E0945"/>
    <w:rsid w:val="003F39B5"/>
    <w:rsid w:val="00466AB0"/>
    <w:rsid w:val="004B5AE9"/>
    <w:rsid w:val="004C3BB6"/>
    <w:rsid w:val="004F56E5"/>
    <w:rsid w:val="004F6D03"/>
    <w:rsid w:val="00502812"/>
    <w:rsid w:val="00545118"/>
    <w:rsid w:val="005545C2"/>
    <w:rsid w:val="005B118A"/>
    <w:rsid w:val="005D1291"/>
    <w:rsid w:val="005F55E5"/>
    <w:rsid w:val="00607E18"/>
    <w:rsid w:val="00635414"/>
    <w:rsid w:val="006F65A5"/>
    <w:rsid w:val="00757542"/>
    <w:rsid w:val="007B211A"/>
    <w:rsid w:val="007C4FD3"/>
    <w:rsid w:val="007D2E46"/>
    <w:rsid w:val="00821D76"/>
    <w:rsid w:val="008A6DB9"/>
    <w:rsid w:val="009125DD"/>
    <w:rsid w:val="009267A2"/>
    <w:rsid w:val="009A5943"/>
    <w:rsid w:val="009B3555"/>
    <w:rsid w:val="009C76EA"/>
    <w:rsid w:val="00A1577B"/>
    <w:rsid w:val="00A204D9"/>
    <w:rsid w:val="00A206ED"/>
    <w:rsid w:val="00A211F5"/>
    <w:rsid w:val="00A25817"/>
    <w:rsid w:val="00A45BE9"/>
    <w:rsid w:val="00AE25B6"/>
    <w:rsid w:val="00B45457"/>
    <w:rsid w:val="00B52D9E"/>
    <w:rsid w:val="00BC080E"/>
    <w:rsid w:val="00BC4960"/>
    <w:rsid w:val="00C2019C"/>
    <w:rsid w:val="00C446B9"/>
    <w:rsid w:val="00C5122F"/>
    <w:rsid w:val="00C80B01"/>
    <w:rsid w:val="00CC2228"/>
    <w:rsid w:val="00D0650A"/>
    <w:rsid w:val="00D5037E"/>
    <w:rsid w:val="00D533F1"/>
    <w:rsid w:val="00D924B8"/>
    <w:rsid w:val="00DB0F1B"/>
    <w:rsid w:val="00DF5C93"/>
    <w:rsid w:val="00E50849"/>
    <w:rsid w:val="00E93E94"/>
    <w:rsid w:val="00EB07EA"/>
    <w:rsid w:val="00EF136B"/>
    <w:rsid w:val="00F8577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98617F3-FC94-4DA7-8742-BF24E41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3611</Words>
  <Characters>26418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29970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chubabriay</cp:lastModifiedBy>
  <cp:revision>3</cp:revision>
  <cp:lastPrinted>2006-04-27T09:16:00Z</cp:lastPrinted>
  <dcterms:created xsi:type="dcterms:W3CDTF">2014-10-15T02:39:00Z</dcterms:created>
  <dcterms:modified xsi:type="dcterms:W3CDTF">2014-10-15T02:42:00Z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